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D2" w:rsidRPr="007D3694" w:rsidRDefault="002D7380" w:rsidP="00A30549">
      <w:pPr>
        <w:pStyle w:val="Title"/>
        <w:jc w:val="left"/>
        <w:rPr>
          <w:sz w:val="52"/>
          <w:szCs w:val="52"/>
        </w:rPr>
      </w:pPr>
      <w:r w:rsidRPr="007D3694">
        <w:rPr>
          <w:noProof/>
        </w:rPr>
        <w:drawing>
          <wp:inline distT="0" distB="0" distL="0" distR="0" wp14:anchorId="3707350B" wp14:editId="2A8AA9E9">
            <wp:extent cx="2191385" cy="673100"/>
            <wp:effectExtent l="0" t="0" r="0" b="0"/>
            <wp:docPr id="1" name="Picture 1" descr="ACTGov_JaCS_inline"/>
            <wp:cNvGraphicFramePr/>
            <a:graphic xmlns:a="http://schemas.openxmlformats.org/drawingml/2006/main">
              <a:graphicData uri="http://schemas.openxmlformats.org/drawingml/2006/picture">
                <pic:pic xmlns:pic="http://schemas.openxmlformats.org/drawingml/2006/picture">
                  <pic:nvPicPr>
                    <pic:cNvPr id="2" name="Picture 1" descr="ACTGov_JaCS_inlin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1385" cy="673100"/>
                    </a:xfrm>
                    <a:prstGeom prst="rect">
                      <a:avLst/>
                    </a:prstGeom>
                    <a:noFill/>
                    <a:ln>
                      <a:noFill/>
                    </a:ln>
                  </pic:spPr>
                </pic:pic>
              </a:graphicData>
            </a:graphic>
          </wp:inline>
        </w:drawing>
      </w:r>
      <w:r w:rsidR="00B54281" w:rsidRPr="007D3694">
        <w:t xml:space="preserve"> </w:t>
      </w:r>
      <w:r w:rsidRPr="007D3694">
        <w:tab/>
      </w:r>
      <w:r w:rsidRPr="007D3694">
        <w:rPr>
          <w:sz w:val="52"/>
          <w:szCs w:val="52"/>
        </w:rPr>
        <w:t>P</w:t>
      </w:r>
      <w:r w:rsidR="002A43D2" w:rsidRPr="007D3694">
        <w:rPr>
          <w:sz w:val="52"/>
          <w:szCs w:val="52"/>
        </w:rPr>
        <w:t>OSITION DESCRIPTION</w:t>
      </w:r>
    </w:p>
    <w:p w:rsidR="00D272F0" w:rsidRPr="007D3694" w:rsidRDefault="00D272F0" w:rsidP="00D272F0">
      <w:pPr>
        <w:rPr>
          <w:rFonts w:asciiTheme="minorHAnsi" w:hAnsiTheme="minorHAnsi"/>
          <w:i/>
        </w:rPr>
      </w:pPr>
    </w:p>
    <w:tbl>
      <w:tblPr>
        <w:tblStyle w:val="TableGrid"/>
        <w:tblW w:w="0" w:type="auto"/>
        <w:tblInd w:w="-142" w:type="dxa"/>
        <w:tblLook w:val="04A0" w:firstRow="1" w:lastRow="0" w:firstColumn="1" w:lastColumn="0" w:noHBand="0" w:noVBand="1"/>
      </w:tblPr>
      <w:tblGrid>
        <w:gridCol w:w="2127"/>
        <w:gridCol w:w="4247"/>
        <w:gridCol w:w="3396"/>
      </w:tblGrid>
      <w:tr w:rsidR="007D3694" w:rsidRPr="007D3694" w:rsidTr="00D20031">
        <w:tc>
          <w:tcPr>
            <w:tcW w:w="2127" w:type="dxa"/>
            <w:tcBorders>
              <w:top w:val="nil"/>
              <w:left w:val="nil"/>
              <w:bottom w:val="nil"/>
              <w:right w:val="nil"/>
            </w:tcBorders>
          </w:tcPr>
          <w:p w:rsidR="00DF02E2" w:rsidRPr="007D3694" w:rsidRDefault="00DF02E2" w:rsidP="00832206">
            <w:pPr>
              <w:pStyle w:val="BodyText"/>
            </w:pPr>
            <w:r w:rsidRPr="007D3694">
              <w:rPr>
                <w:b/>
              </w:rPr>
              <w:t>Directorate</w:t>
            </w:r>
          </w:p>
        </w:tc>
        <w:tc>
          <w:tcPr>
            <w:tcW w:w="4247" w:type="dxa"/>
            <w:tcBorders>
              <w:top w:val="nil"/>
              <w:left w:val="nil"/>
              <w:bottom w:val="nil"/>
              <w:right w:val="single" w:sz="4" w:space="0" w:color="auto"/>
            </w:tcBorders>
          </w:tcPr>
          <w:p w:rsidR="00DF02E2" w:rsidRPr="007D3694" w:rsidRDefault="00DF02E2" w:rsidP="00832206">
            <w:pPr>
              <w:pStyle w:val="BodyText"/>
            </w:pPr>
            <w:r w:rsidRPr="007D3694">
              <w:t>Justice and Community Safety</w:t>
            </w:r>
          </w:p>
        </w:tc>
        <w:tc>
          <w:tcPr>
            <w:tcW w:w="3396" w:type="dxa"/>
            <w:tcBorders>
              <w:left w:val="single" w:sz="4" w:space="0" w:color="auto"/>
            </w:tcBorders>
          </w:tcPr>
          <w:p w:rsidR="00DF02E2" w:rsidRPr="007D3694" w:rsidRDefault="00DF02E2" w:rsidP="001C373C">
            <w:pPr>
              <w:pStyle w:val="BodyText"/>
              <w:spacing w:after="0"/>
              <w:jc w:val="center"/>
            </w:pPr>
            <w:r w:rsidRPr="007D3694">
              <w:rPr>
                <w:b/>
              </w:rPr>
              <w:t>Reporting Relationships</w:t>
            </w:r>
          </w:p>
        </w:tc>
      </w:tr>
      <w:tr w:rsidR="007D3694" w:rsidRPr="007D3694" w:rsidTr="00D20031">
        <w:tc>
          <w:tcPr>
            <w:tcW w:w="2127" w:type="dxa"/>
            <w:tcBorders>
              <w:top w:val="nil"/>
              <w:left w:val="nil"/>
              <w:bottom w:val="nil"/>
              <w:right w:val="nil"/>
            </w:tcBorders>
          </w:tcPr>
          <w:p w:rsidR="00AA7690" w:rsidRPr="007D3694" w:rsidRDefault="00AA7690" w:rsidP="00085A3B">
            <w:pPr>
              <w:pStyle w:val="BodyText"/>
            </w:pPr>
            <w:r w:rsidRPr="007D3694">
              <w:rPr>
                <w:b/>
              </w:rPr>
              <w:t>Business Unit</w:t>
            </w:r>
          </w:p>
        </w:tc>
        <w:tc>
          <w:tcPr>
            <w:tcW w:w="4247" w:type="dxa"/>
            <w:tcBorders>
              <w:top w:val="nil"/>
              <w:left w:val="nil"/>
              <w:bottom w:val="nil"/>
              <w:right w:val="single" w:sz="4" w:space="0" w:color="auto"/>
            </w:tcBorders>
          </w:tcPr>
          <w:p w:rsidR="00AA7690" w:rsidRPr="007D3694" w:rsidRDefault="00AA7690" w:rsidP="00832206">
            <w:pPr>
              <w:pStyle w:val="BodyText"/>
            </w:pPr>
            <w:r w:rsidRPr="007D3694">
              <w:t>ACT Courts and Tribunal</w:t>
            </w:r>
          </w:p>
        </w:tc>
        <w:tc>
          <w:tcPr>
            <w:tcW w:w="3396" w:type="dxa"/>
            <w:vMerge w:val="restart"/>
            <w:tcBorders>
              <w:left w:val="single" w:sz="4" w:space="0" w:color="auto"/>
            </w:tcBorders>
          </w:tcPr>
          <w:p w:rsidR="00AA7690" w:rsidRPr="007D3694" w:rsidRDefault="00AA7690" w:rsidP="00832206">
            <w:pPr>
              <w:pStyle w:val="BodyText"/>
              <w:rPr>
                <w:sz w:val="6"/>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tblGrid>
            <w:tr w:rsidR="007D3694" w:rsidRPr="007D3694" w:rsidTr="00752742">
              <w:trPr>
                <w:trHeight w:val="680"/>
              </w:trPr>
              <w:tc>
                <w:tcPr>
                  <w:tcW w:w="2835" w:type="dxa"/>
                  <w:tcBorders>
                    <w:top w:val="single" w:sz="4" w:space="0" w:color="auto"/>
                    <w:left w:val="single" w:sz="4" w:space="0" w:color="auto"/>
                    <w:bottom w:val="single" w:sz="4" w:space="0" w:color="auto"/>
                    <w:right w:val="single" w:sz="4" w:space="0" w:color="auto"/>
                  </w:tcBorders>
                  <w:vAlign w:val="center"/>
                </w:tcPr>
                <w:p w:rsidR="007D3694" w:rsidRPr="007D3694" w:rsidRDefault="007D3694" w:rsidP="007D3694">
                  <w:pPr>
                    <w:jc w:val="center"/>
                    <w:rPr>
                      <w:rFonts w:ascii="Verdana" w:hAnsi="Verdana"/>
                      <w:sz w:val="18"/>
                      <w:szCs w:val="18"/>
                    </w:rPr>
                  </w:pPr>
                  <w:r w:rsidRPr="007D3694">
                    <w:rPr>
                      <w:rFonts w:ascii="Verdana" w:hAnsi="Verdana"/>
                      <w:sz w:val="18"/>
                      <w:szCs w:val="18"/>
                    </w:rPr>
                    <w:t xml:space="preserve">ACAT Senior Manager </w:t>
                  </w:r>
                </w:p>
                <w:p w:rsidR="00AA7690" w:rsidRPr="007D3694" w:rsidRDefault="007D3694" w:rsidP="007D3694">
                  <w:pPr>
                    <w:pStyle w:val="BodyText"/>
                    <w:spacing w:after="60"/>
                    <w:jc w:val="center"/>
                    <w:rPr>
                      <w:rFonts w:asciiTheme="minorHAnsi" w:hAnsiTheme="minorHAnsi"/>
                    </w:rPr>
                  </w:pPr>
                  <w:r w:rsidRPr="007D3694">
                    <w:rPr>
                      <w:rFonts w:ascii="Verdana" w:hAnsi="Verdana"/>
                      <w:sz w:val="18"/>
                      <w:szCs w:val="18"/>
                    </w:rPr>
                    <w:t>SOGA</w:t>
                  </w:r>
                </w:p>
              </w:tc>
            </w:tr>
            <w:tr w:rsidR="007D3694" w:rsidRPr="007D3694" w:rsidTr="00752742">
              <w:trPr>
                <w:trHeight w:val="340"/>
              </w:trPr>
              <w:tc>
                <w:tcPr>
                  <w:tcW w:w="2835" w:type="dxa"/>
                  <w:tcBorders>
                    <w:top w:val="single" w:sz="4" w:space="0" w:color="auto"/>
                    <w:bottom w:val="single" w:sz="8" w:space="0" w:color="auto"/>
                    <w:right w:val="nil"/>
                  </w:tcBorders>
                  <w:vAlign w:val="center"/>
                </w:tcPr>
                <w:p w:rsidR="00AA7690" w:rsidRPr="007D3694" w:rsidRDefault="00AA7690" w:rsidP="001C373C">
                  <w:pPr>
                    <w:pStyle w:val="BodyText"/>
                    <w:spacing w:after="0"/>
                    <w:jc w:val="center"/>
                    <w:rPr>
                      <w:noProof/>
                    </w:rPr>
                  </w:pPr>
                  <w:r w:rsidRPr="007D3694">
                    <w:rPr>
                      <w:noProof/>
                    </w:rPr>
                    <w:drawing>
                      <wp:inline distT="0" distB="0" distL="0" distR="0" wp14:anchorId="637CF353" wp14:editId="4B8FB3FC">
                        <wp:extent cx="255905"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p>
              </w:tc>
            </w:tr>
            <w:tr w:rsidR="007D3694" w:rsidRPr="007D3694" w:rsidTr="00360769">
              <w:trPr>
                <w:trHeight w:val="680"/>
              </w:trPr>
              <w:tc>
                <w:tcPr>
                  <w:tcW w:w="2835" w:type="dxa"/>
                  <w:tcBorders>
                    <w:top w:val="single" w:sz="8" w:space="0" w:color="auto"/>
                    <w:left w:val="single" w:sz="8" w:space="0" w:color="auto"/>
                    <w:bottom w:val="single" w:sz="8" w:space="0" w:color="auto"/>
                    <w:right w:val="single" w:sz="8" w:space="0" w:color="auto"/>
                  </w:tcBorders>
                  <w:vAlign w:val="center"/>
                </w:tcPr>
                <w:p w:rsidR="007D3694" w:rsidRPr="007D3694" w:rsidRDefault="007D3694" w:rsidP="007D3694">
                  <w:pPr>
                    <w:jc w:val="center"/>
                    <w:rPr>
                      <w:rFonts w:ascii="Verdana" w:hAnsi="Verdana"/>
                      <w:sz w:val="18"/>
                    </w:rPr>
                  </w:pPr>
                  <w:bookmarkStart w:id="0" w:name="OLE_LINK1"/>
                  <w:r w:rsidRPr="007D3694">
                    <w:rPr>
                      <w:rFonts w:ascii="Verdana" w:hAnsi="Verdana"/>
                      <w:sz w:val="18"/>
                    </w:rPr>
                    <w:t>Administration Manager</w:t>
                  </w:r>
                </w:p>
                <w:p w:rsidR="00AA7690" w:rsidRPr="007D3694" w:rsidRDefault="007D3694" w:rsidP="007D3694">
                  <w:pPr>
                    <w:pStyle w:val="BodyText"/>
                    <w:spacing w:after="60"/>
                    <w:jc w:val="center"/>
                  </w:pPr>
                  <w:r w:rsidRPr="007D3694">
                    <w:rPr>
                      <w:rFonts w:ascii="Verdana" w:hAnsi="Verdana"/>
                      <w:sz w:val="18"/>
                    </w:rPr>
                    <w:t>SOGC</w:t>
                  </w:r>
                  <w:bookmarkEnd w:id="0"/>
                </w:p>
              </w:tc>
            </w:tr>
            <w:tr w:rsidR="007D3694" w:rsidRPr="007D3694" w:rsidTr="00360769">
              <w:trPr>
                <w:trHeight w:val="340"/>
              </w:trPr>
              <w:tc>
                <w:tcPr>
                  <w:tcW w:w="2835" w:type="dxa"/>
                  <w:tcBorders>
                    <w:top w:val="single" w:sz="8" w:space="0" w:color="auto"/>
                    <w:bottom w:val="single" w:sz="8" w:space="0" w:color="auto"/>
                  </w:tcBorders>
                  <w:vAlign w:val="center"/>
                </w:tcPr>
                <w:p w:rsidR="00AA7690" w:rsidRPr="007D3694" w:rsidRDefault="00AA7690" w:rsidP="005672F5">
                  <w:pPr>
                    <w:pStyle w:val="BodyText"/>
                    <w:spacing w:after="0"/>
                    <w:jc w:val="center"/>
                  </w:pPr>
                  <w:r w:rsidRPr="007D3694">
                    <w:rPr>
                      <w:noProof/>
                    </w:rPr>
                    <w:drawing>
                      <wp:inline distT="0" distB="0" distL="0" distR="0" wp14:anchorId="62F8958C" wp14:editId="758E153E">
                        <wp:extent cx="255905"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p>
              </w:tc>
            </w:tr>
            <w:tr w:rsidR="007D3694" w:rsidRPr="007D3694" w:rsidTr="00360769">
              <w:trPr>
                <w:trHeight w:val="680"/>
              </w:trPr>
              <w:tc>
                <w:tcPr>
                  <w:tcW w:w="2835" w:type="dxa"/>
                  <w:tcBorders>
                    <w:top w:val="single" w:sz="8" w:space="0" w:color="auto"/>
                    <w:left w:val="single" w:sz="8" w:space="0" w:color="auto"/>
                    <w:bottom w:val="single" w:sz="8" w:space="0" w:color="auto"/>
                    <w:right w:val="single" w:sz="8" w:space="0" w:color="auto"/>
                  </w:tcBorders>
                  <w:vAlign w:val="center"/>
                </w:tcPr>
                <w:p w:rsidR="007D3694" w:rsidRPr="007D3694" w:rsidRDefault="007D3694" w:rsidP="007D3694">
                  <w:pPr>
                    <w:jc w:val="center"/>
                    <w:rPr>
                      <w:rFonts w:ascii="Verdana" w:hAnsi="Verdana"/>
                      <w:sz w:val="18"/>
                    </w:rPr>
                  </w:pPr>
                  <w:r w:rsidRPr="007D3694">
                    <w:rPr>
                      <w:rFonts w:ascii="Verdana" w:hAnsi="Verdana"/>
                      <w:sz w:val="18"/>
                    </w:rPr>
                    <w:t xml:space="preserve">Team Leader </w:t>
                  </w:r>
                </w:p>
                <w:p w:rsidR="00AA7690" w:rsidRPr="007D3694" w:rsidRDefault="007D3694" w:rsidP="007D3694">
                  <w:pPr>
                    <w:pStyle w:val="BodyText"/>
                    <w:spacing w:after="60"/>
                    <w:jc w:val="center"/>
                  </w:pPr>
                  <w:r w:rsidRPr="007D3694">
                    <w:rPr>
                      <w:rFonts w:ascii="Verdana" w:hAnsi="Verdana"/>
                      <w:sz w:val="18"/>
                    </w:rPr>
                    <w:t>ASO5</w:t>
                  </w:r>
                </w:p>
              </w:tc>
            </w:tr>
            <w:tr w:rsidR="007D3694" w:rsidRPr="007D3694" w:rsidTr="00360769">
              <w:trPr>
                <w:trHeight w:val="113"/>
              </w:trPr>
              <w:tc>
                <w:tcPr>
                  <w:tcW w:w="2835" w:type="dxa"/>
                  <w:tcBorders>
                    <w:top w:val="single" w:sz="8" w:space="0" w:color="auto"/>
                    <w:bottom w:val="single" w:sz="8" w:space="0" w:color="auto"/>
                  </w:tcBorders>
                </w:tcPr>
                <w:p w:rsidR="00AA7690" w:rsidRPr="007D3694" w:rsidRDefault="00AA7690" w:rsidP="00360769">
                  <w:pPr>
                    <w:pStyle w:val="BodyText"/>
                    <w:spacing w:after="0"/>
                    <w:jc w:val="center"/>
                    <w:rPr>
                      <w:sz w:val="18"/>
                    </w:rPr>
                  </w:pPr>
                  <w:r w:rsidRPr="007D3694">
                    <w:rPr>
                      <w:noProof/>
                    </w:rPr>
                    <w:drawing>
                      <wp:inline distT="0" distB="0" distL="0" distR="0" wp14:anchorId="66D1CF40" wp14:editId="1A08C177">
                        <wp:extent cx="255905"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p>
              </w:tc>
            </w:tr>
            <w:tr w:rsidR="007D3694" w:rsidRPr="007D3694" w:rsidTr="00360769">
              <w:trPr>
                <w:trHeight w:val="680"/>
              </w:trPr>
              <w:tc>
                <w:tcPr>
                  <w:tcW w:w="2835" w:type="dxa"/>
                  <w:tcBorders>
                    <w:top w:val="single" w:sz="8" w:space="0" w:color="auto"/>
                    <w:left w:val="single" w:sz="8" w:space="0" w:color="auto"/>
                    <w:bottom w:val="single" w:sz="8" w:space="0" w:color="auto"/>
                    <w:right w:val="single" w:sz="8" w:space="0" w:color="auto"/>
                  </w:tcBorders>
                </w:tcPr>
                <w:p w:rsidR="007D3694" w:rsidRPr="007D3694" w:rsidRDefault="007D3694" w:rsidP="007D3694">
                  <w:pPr>
                    <w:pStyle w:val="BodyText"/>
                    <w:rPr>
                      <w:b/>
                      <w:bCs/>
                    </w:rPr>
                  </w:pPr>
                  <w:r w:rsidRPr="007D3694">
                    <w:rPr>
                      <w:b/>
                      <w:bCs/>
                    </w:rPr>
                    <w:t xml:space="preserve">ACAT Research Associate </w:t>
                  </w:r>
                </w:p>
                <w:p w:rsidR="00AA7690" w:rsidRPr="007D3694" w:rsidRDefault="007D3694" w:rsidP="007D3694">
                  <w:pPr>
                    <w:pStyle w:val="BodyText"/>
                    <w:spacing w:after="60"/>
                    <w:jc w:val="center"/>
                    <w:rPr>
                      <w:i/>
                    </w:rPr>
                  </w:pPr>
                  <w:r w:rsidRPr="007D3694">
                    <w:rPr>
                      <w:rFonts w:ascii="Verdana" w:hAnsi="Verdana"/>
                      <w:b/>
                      <w:bCs/>
                      <w:sz w:val="18"/>
                    </w:rPr>
                    <w:t>ASO3</w:t>
                  </w:r>
                </w:p>
              </w:tc>
            </w:tr>
            <w:tr w:rsidR="007D3694" w:rsidRPr="007D3694" w:rsidTr="00360769">
              <w:trPr>
                <w:trHeight w:val="113"/>
              </w:trPr>
              <w:tc>
                <w:tcPr>
                  <w:tcW w:w="2835" w:type="dxa"/>
                  <w:tcBorders>
                    <w:top w:val="single" w:sz="8" w:space="0" w:color="auto"/>
                    <w:bottom w:val="nil"/>
                  </w:tcBorders>
                </w:tcPr>
                <w:p w:rsidR="00AA7690" w:rsidRPr="007D3694" w:rsidRDefault="00AA7690" w:rsidP="00360769">
                  <w:pPr>
                    <w:pStyle w:val="BodyText"/>
                    <w:spacing w:after="0"/>
                    <w:jc w:val="center"/>
                    <w:rPr>
                      <w:sz w:val="18"/>
                    </w:rPr>
                  </w:pPr>
                </w:p>
              </w:tc>
            </w:tr>
          </w:tbl>
          <w:p w:rsidR="00AA7690" w:rsidRPr="007D3694" w:rsidRDefault="00AA7690" w:rsidP="00832206">
            <w:pPr>
              <w:pStyle w:val="BodyText"/>
            </w:pPr>
          </w:p>
        </w:tc>
      </w:tr>
      <w:tr w:rsidR="007D3694" w:rsidRPr="007D3694" w:rsidTr="00D20031">
        <w:tc>
          <w:tcPr>
            <w:tcW w:w="2127" w:type="dxa"/>
            <w:tcBorders>
              <w:top w:val="nil"/>
              <w:left w:val="nil"/>
              <w:bottom w:val="nil"/>
              <w:right w:val="nil"/>
            </w:tcBorders>
          </w:tcPr>
          <w:p w:rsidR="00AA7690" w:rsidRPr="007D3694" w:rsidRDefault="00AA7690" w:rsidP="00832206">
            <w:pPr>
              <w:pStyle w:val="BodyText"/>
            </w:pPr>
            <w:r w:rsidRPr="007D3694">
              <w:rPr>
                <w:b/>
              </w:rPr>
              <w:t>Branch</w:t>
            </w:r>
          </w:p>
        </w:tc>
        <w:tc>
          <w:tcPr>
            <w:tcW w:w="4247" w:type="dxa"/>
            <w:tcBorders>
              <w:top w:val="nil"/>
              <w:left w:val="nil"/>
              <w:bottom w:val="nil"/>
              <w:right w:val="single" w:sz="4" w:space="0" w:color="auto"/>
            </w:tcBorders>
          </w:tcPr>
          <w:p w:rsidR="00AA7690" w:rsidRPr="007D3694" w:rsidRDefault="007D3694" w:rsidP="00832206">
            <w:pPr>
              <w:pStyle w:val="BodyText"/>
            </w:pPr>
            <w:r w:rsidRPr="007D3694">
              <w:t>ACT Civil and Administrative Tribunal</w:t>
            </w:r>
          </w:p>
        </w:tc>
        <w:tc>
          <w:tcPr>
            <w:tcW w:w="3396" w:type="dxa"/>
            <w:vMerge/>
            <w:tcBorders>
              <w:left w:val="single" w:sz="4" w:space="0" w:color="auto"/>
            </w:tcBorders>
          </w:tcPr>
          <w:p w:rsidR="00AA7690" w:rsidRPr="007D3694" w:rsidRDefault="00AA7690" w:rsidP="00832206">
            <w:pPr>
              <w:pStyle w:val="BodyText"/>
            </w:pPr>
          </w:p>
        </w:tc>
      </w:tr>
      <w:tr w:rsidR="007D3694" w:rsidRPr="007D3694" w:rsidTr="00D20031">
        <w:tc>
          <w:tcPr>
            <w:tcW w:w="2127" w:type="dxa"/>
            <w:tcBorders>
              <w:top w:val="nil"/>
              <w:left w:val="nil"/>
              <w:bottom w:val="nil"/>
              <w:right w:val="nil"/>
            </w:tcBorders>
          </w:tcPr>
          <w:p w:rsidR="00AA7690" w:rsidRPr="007D3694" w:rsidRDefault="00AA7690" w:rsidP="00832206">
            <w:pPr>
              <w:pStyle w:val="BodyText"/>
            </w:pPr>
            <w:r w:rsidRPr="007D3694">
              <w:rPr>
                <w:b/>
              </w:rPr>
              <w:t>Position Number</w:t>
            </w:r>
          </w:p>
        </w:tc>
        <w:tc>
          <w:tcPr>
            <w:tcW w:w="4247" w:type="dxa"/>
            <w:tcBorders>
              <w:top w:val="nil"/>
              <w:left w:val="nil"/>
              <w:bottom w:val="nil"/>
              <w:right w:val="single" w:sz="4" w:space="0" w:color="auto"/>
            </w:tcBorders>
          </w:tcPr>
          <w:p w:rsidR="00AA7690" w:rsidRPr="007D3694" w:rsidRDefault="007D3694" w:rsidP="00832206">
            <w:pPr>
              <w:pStyle w:val="BodyText"/>
            </w:pPr>
            <w:r w:rsidRPr="007D3694">
              <w:t>P41263</w:t>
            </w:r>
          </w:p>
        </w:tc>
        <w:tc>
          <w:tcPr>
            <w:tcW w:w="3396" w:type="dxa"/>
            <w:vMerge/>
            <w:tcBorders>
              <w:left w:val="single" w:sz="4" w:space="0" w:color="auto"/>
            </w:tcBorders>
          </w:tcPr>
          <w:p w:rsidR="00AA7690" w:rsidRPr="007D3694" w:rsidRDefault="00AA7690" w:rsidP="00832206">
            <w:pPr>
              <w:pStyle w:val="BodyText"/>
            </w:pPr>
          </w:p>
        </w:tc>
      </w:tr>
      <w:tr w:rsidR="007D3694" w:rsidRPr="007D3694" w:rsidTr="00D20031">
        <w:tc>
          <w:tcPr>
            <w:tcW w:w="2127" w:type="dxa"/>
            <w:tcBorders>
              <w:top w:val="nil"/>
              <w:left w:val="nil"/>
              <w:bottom w:val="nil"/>
              <w:right w:val="nil"/>
            </w:tcBorders>
          </w:tcPr>
          <w:p w:rsidR="00AA7690" w:rsidRPr="007D3694" w:rsidRDefault="00AA7690" w:rsidP="00832206">
            <w:pPr>
              <w:pStyle w:val="BodyText"/>
              <w:rPr>
                <w:b/>
              </w:rPr>
            </w:pPr>
            <w:r w:rsidRPr="007D3694">
              <w:rPr>
                <w:b/>
              </w:rPr>
              <w:t>Position Title</w:t>
            </w:r>
          </w:p>
        </w:tc>
        <w:tc>
          <w:tcPr>
            <w:tcW w:w="4247" w:type="dxa"/>
            <w:tcBorders>
              <w:top w:val="nil"/>
              <w:left w:val="nil"/>
              <w:bottom w:val="nil"/>
              <w:right w:val="single" w:sz="4" w:space="0" w:color="auto"/>
            </w:tcBorders>
          </w:tcPr>
          <w:p w:rsidR="00AA7690" w:rsidRPr="007D3694" w:rsidRDefault="007D3694" w:rsidP="00832206">
            <w:pPr>
              <w:pStyle w:val="BodyText"/>
            </w:pPr>
            <w:r w:rsidRPr="007D3694">
              <w:t>ACAT Research Associate</w:t>
            </w:r>
          </w:p>
        </w:tc>
        <w:tc>
          <w:tcPr>
            <w:tcW w:w="3396" w:type="dxa"/>
            <w:vMerge/>
            <w:tcBorders>
              <w:left w:val="single" w:sz="4" w:space="0" w:color="auto"/>
            </w:tcBorders>
          </w:tcPr>
          <w:p w:rsidR="00AA7690" w:rsidRPr="007D3694" w:rsidRDefault="00AA7690" w:rsidP="00832206">
            <w:pPr>
              <w:pStyle w:val="BodyText"/>
            </w:pPr>
          </w:p>
        </w:tc>
      </w:tr>
      <w:tr w:rsidR="007D3694" w:rsidRPr="007D3694" w:rsidTr="00B43BC0">
        <w:tc>
          <w:tcPr>
            <w:tcW w:w="2127" w:type="dxa"/>
            <w:tcBorders>
              <w:top w:val="nil"/>
              <w:left w:val="nil"/>
              <w:bottom w:val="nil"/>
              <w:right w:val="nil"/>
            </w:tcBorders>
          </w:tcPr>
          <w:p w:rsidR="00AA7690" w:rsidRPr="007D3694" w:rsidRDefault="00AA7690" w:rsidP="00AA7690">
            <w:pPr>
              <w:pStyle w:val="BodyText"/>
            </w:pPr>
            <w:r w:rsidRPr="007D3694">
              <w:rPr>
                <w:b/>
              </w:rPr>
              <w:t>Classification</w:t>
            </w:r>
          </w:p>
        </w:tc>
        <w:tc>
          <w:tcPr>
            <w:tcW w:w="4247" w:type="dxa"/>
            <w:tcBorders>
              <w:top w:val="nil"/>
              <w:left w:val="nil"/>
              <w:bottom w:val="nil"/>
              <w:right w:val="single" w:sz="4" w:space="0" w:color="auto"/>
            </w:tcBorders>
          </w:tcPr>
          <w:p w:rsidR="00AA7690" w:rsidRPr="007D3694" w:rsidRDefault="007D3694" w:rsidP="00AA7690">
            <w:pPr>
              <w:pStyle w:val="BodyText"/>
            </w:pPr>
            <w:r w:rsidRPr="007D3694">
              <w:t>ASO 3</w:t>
            </w:r>
          </w:p>
        </w:tc>
        <w:tc>
          <w:tcPr>
            <w:tcW w:w="3396" w:type="dxa"/>
            <w:vMerge/>
            <w:tcBorders>
              <w:left w:val="single" w:sz="4" w:space="0" w:color="auto"/>
            </w:tcBorders>
          </w:tcPr>
          <w:p w:rsidR="00AA7690" w:rsidRPr="007D3694" w:rsidRDefault="00AA7690" w:rsidP="00AA7690">
            <w:pPr>
              <w:pStyle w:val="BodyText"/>
            </w:pPr>
          </w:p>
        </w:tc>
      </w:tr>
      <w:tr w:rsidR="007D3694" w:rsidRPr="007D3694" w:rsidTr="00B43BC0">
        <w:trPr>
          <w:trHeight w:val="397"/>
        </w:trPr>
        <w:tc>
          <w:tcPr>
            <w:tcW w:w="2127" w:type="dxa"/>
            <w:tcBorders>
              <w:top w:val="nil"/>
              <w:left w:val="nil"/>
              <w:bottom w:val="nil"/>
              <w:right w:val="nil"/>
            </w:tcBorders>
          </w:tcPr>
          <w:p w:rsidR="00AA7690" w:rsidRPr="007D3694" w:rsidRDefault="00AA7690" w:rsidP="00AA7690">
            <w:pPr>
              <w:pStyle w:val="BodyText"/>
              <w:rPr>
                <w:b/>
              </w:rPr>
            </w:pPr>
            <w:r w:rsidRPr="007D3694">
              <w:rPr>
                <w:b/>
              </w:rPr>
              <w:t>Location</w:t>
            </w:r>
          </w:p>
        </w:tc>
        <w:tc>
          <w:tcPr>
            <w:tcW w:w="4247" w:type="dxa"/>
            <w:tcBorders>
              <w:top w:val="nil"/>
              <w:left w:val="nil"/>
              <w:bottom w:val="nil"/>
              <w:right w:val="single" w:sz="4" w:space="0" w:color="auto"/>
            </w:tcBorders>
          </w:tcPr>
          <w:p w:rsidR="00AA7690" w:rsidRPr="007D3694" w:rsidRDefault="00AA7690" w:rsidP="00AA7690">
            <w:pPr>
              <w:pStyle w:val="BodyText"/>
            </w:pPr>
            <w:r w:rsidRPr="007D3694">
              <w:t>Canberra City</w:t>
            </w:r>
          </w:p>
        </w:tc>
        <w:tc>
          <w:tcPr>
            <w:tcW w:w="3396" w:type="dxa"/>
            <w:vMerge/>
            <w:tcBorders>
              <w:left w:val="single" w:sz="4" w:space="0" w:color="auto"/>
            </w:tcBorders>
          </w:tcPr>
          <w:p w:rsidR="00AA7690" w:rsidRPr="007D3694" w:rsidRDefault="00AA7690" w:rsidP="00AA7690">
            <w:pPr>
              <w:pStyle w:val="BodyText"/>
            </w:pPr>
          </w:p>
        </w:tc>
      </w:tr>
      <w:tr w:rsidR="007D3694" w:rsidRPr="007D3694" w:rsidTr="00B43BC0">
        <w:trPr>
          <w:trHeight w:val="397"/>
        </w:trPr>
        <w:tc>
          <w:tcPr>
            <w:tcW w:w="2127" w:type="dxa"/>
            <w:tcBorders>
              <w:top w:val="nil"/>
              <w:left w:val="nil"/>
              <w:bottom w:val="nil"/>
              <w:right w:val="nil"/>
            </w:tcBorders>
          </w:tcPr>
          <w:p w:rsidR="00AA7690" w:rsidRPr="007D3694" w:rsidRDefault="00AA7690" w:rsidP="00AA7690">
            <w:pPr>
              <w:pStyle w:val="BodyText"/>
              <w:rPr>
                <w:b/>
              </w:rPr>
            </w:pPr>
            <w:r w:rsidRPr="007D3694">
              <w:rPr>
                <w:b/>
              </w:rPr>
              <w:t>Last Reviewed</w:t>
            </w:r>
          </w:p>
        </w:tc>
        <w:tc>
          <w:tcPr>
            <w:tcW w:w="4247" w:type="dxa"/>
            <w:tcBorders>
              <w:top w:val="nil"/>
              <w:left w:val="nil"/>
              <w:bottom w:val="nil"/>
              <w:right w:val="single" w:sz="4" w:space="0" w:color="auto"/>
            </w:tcBorders>
          </w:tcPr>
          <w:p w:rsidR="00AA7690" w:rsidRPr="007D3694" w:rsidRDefault="007D3694" w:rsidP="00AA7690">
            <w:pPr>
              <w:pStyle w:val="BodyText"/>
            </w:pPr>
            <w:r w:rsidRPr="007D3694">
              <w:t>7 November 2019</w:t>
            </w:r>
          </w:p>
        </w:tc>
        <w:tc>
          <w:tcPr>
            <w:tcW w:w="3396" w:type="dxa"/>
            <w:vMerge/>
            <w:tcBorders>
              <w:left w:val="single" w:sz="4" w:space="0" w:color="auto"/>
            </w:tcBorders>
          </w:tcPr>
          <w:p w:rsidR="00AA7690" w:rsidRPr="007D3694" w:rsidRDefault="00AA7690" w:rsidP="00AA7690">
            <w:pPr>
              <w:pStyle w:val="BodyText"/>
            </w:pPr>
          </w:p>
        </w:tc>
      </w:tr>
    </w:tbl>
    <w:p w:rsidR="00DF02E2" w:rsidRPr="007D3694" w:rsidRDefault="00DF02E2" w:rsidP="00832206">
      <w:pPr>
        <w:pStyle w:val="BodyText"/>
      </w:pPr>
    </w:p>
    <w:p w:rsidR="00D20031" w:rsidRPr="007D3694" w:rsidRDefault="003B659B" w:rsidP="00D20031">
      <w:r w:rsidRPr="007D3694">
        <w:t>The Australian Capital Territory Public Service (ACTPS) is a values based organisation where all employees are expected to embody the prescribed core values of respect, integrit</w:t>
      </w:r>
      <w:r w:rsidR="003E7336" w:rsidRPr="007D3694">
        <w:t xml:space="preserve">y, collaboration and innovation </w:t>
      </w:r>
      <w:r w:rsidRPr="007D3694">
        <w:t>as well as demonstrate the related signature behaviours.</w:t>
      </w:r>
    </w:p>
    <w:p w:rsidR="00BA6411" w:rsidRPr="007D3694" w:rsidRDefault="00BA6411" w:rsidP="00BA6411">
      <w:pPr>
        <w:pStyle w:val="BodyText"/>
        <w:spacing w:after="0"/>
      </w:pPr>
    </w:p>
    <w:p w:rsidR="002A43D2" w:rsidRPr="007D3694" w:rsidRDefault="002A43D2" w:rsidP="00BA6411">
      <w:pPr>
        <w:pStyle w:val="Heading1"/>
      </w:pPr>
      <w:r w:rsidRPr="007D3694">
        <w:t>DIRECTORATE OVERVIEW</w:t>
      </w:r>
    </w:p>
    <w:p w:rsidR="00832206" w:rsidRPr="007D3694" w:rsidRDefault="00832206" w:rsidP="00832206">
      <w:pPr>
        <w:pStyle w:val="Default"/>
        <w:jc w:val="both"/>
        <w:rPr>
          <w:rFonts w:asciiTheme="minorHAnsi" w:hAnsiTheme="minorHAnsi"/>
          <w:sz w:val="24"/>
          <w:szCs w:val="24"/>
        </w:rPr>
      </w:pPr>
      <w:r w:rsidRPr="007D3694">
        <w:rPr>
          <w:rFonts w:asciiTheme="minorHAnsi" w:hAnsiTheme="minorHAnsi"/>
          <w:sz w:val="24"/>
          <w:szCs w:val="24"/>
          <w:lang w:eastAsia="en-US"/>
        </w:rPr>
        <w:t xml:space="preserve">The activities and services that the Justice and Community </w:t>
      </w:r>
      <w:r w:rsidR="00842D46" w:rsidRPr="007D3694">
        <w:rPr>
          <w:rFonts w:asciiTheme="minorHAnsi" w:hAnsiTheme="minorHAnsi"/>
          <w:sz w:val="24"/>
          <w:szCs w:val="24"/>
          <w:lang w:eastAsia="en-US"/>
        </w:rPr>
        <w:t>Safety</w:t>
      </w:r>
      <w:r w:rsidRPr="007D3694">
        <w:rPr>
          <w:rFonts w:asciiTheme="minorHAnsi" w:hAnsiTheme="minorHAnsi"/>
          <w:sz w:val="24"/>
          <w:szCs w:val="24"/>
          <w:lang w:eastAsia="en-US"/>
        </w:rPr>
        <w:t xml:space="preserve"> Directorate deliver or contribute </w:t>
      </w:r>
      <w:proofErr w:type="gramStart"/>
      <w:r w:rsidRPr="007D3694">
        <w:rPr>
          <w:rFonts w:asciiTheme="minorHAnsi" w:hAnsiTheme="minorHAnsi"/>
          <w:sz w:val="24"/>
          <w:szCs w:val="24"/>
          <w:lang w:eastAsia="en-US"/>
        </w:rPr>
        <w:t>to</w:t>
      </w:r>
      <w:proofErr w:type="gramEnd"/>
      <w:r w:rsidRPr="007D3694">
        <w:rPr>
          <w:rFonts w:asciiTheme="minorHAnsi" w:hAnsiTheme="minorHAnsi"/>
          <w:sz w:val="24"/>
          <w:szCs w:val="24"/>
          <w:lang w:eastAsia="en-US"/>
        </w:rPr>
        <w:t>, are fundamental to the maintenance of the rule of law, our Westminster style of democratic government and the appreciation of principles of fairness, equity and tolerance in the relationship between the government and our community.</w:t>
      </w:r>
    </w:p>
    <w:p w:rsidR="00832206" w:rsidRPr="007D3694" w:rsidRDefault="00832206" w:rsidP="00832206">
      <w:pPr>
        <w:pStyle w:val="Default"/>
        <w:jc w:val="both"/>
        <w:rPr>
          <w:rFonts w:asciiTheme="minorHAnsi" w:hAnsiTheme="minorHAnsi"/>
          <w:sz w:val="24"/>
          <w:szCs w:val="24"/>
        </w:rPr>
      </w:pPr>
    </w:p>
    <w:p w:rsidR="00832206" w:rsidRPr="007D3694" w:rsidRDefault="00832206" w:rsidP="00832206">
      <w:pPr>
        <w:pStyle w:val="Default"/>
        <w:jc w:val="both"/>
        <w:rPr>
          <w:rFonts w:asciiTheme="minorHAnsi" w:hAnsiTheme="minorHAnsi"/>
          <w:sz w:val="24"/>
          <w:szCs w:val="24"/>
        </w:rPr>
      </w:pPr>
      <w:r w:rsidRPr="007D3694">
        <w:rPr>
          <w:rFonts w:asciiTheme="minorHAnsi" w:hAnsiTheme="minorHAnsi"/>
          <w:sz w:val="24"/>
          <w:szCs w:val="24"/>
          <w:lang w:eastAsia="en-US"/>
        </w:rPr>
        <w:lastRenderedPageBreak/>
        <w:t>Our vision is achieved through providing high quality legal and law-related services, and effective and cohesive emergency response and management.  Together, our services are directed towards outcomes that:</w:t>
      </w:r>
    </w:p>
    <w:p w:rsidR="00832206" w:rsidRPr="007D3694" w:rsidRDefault="00832206" w:rsidP="00832206">
      <w:pPr>
        <w:numPr>
          <w:ilvl w:val="0"/>
          <w:numId w:val="40"/>
        </w:numPr>
        <w:suppressAutoHyphens w:val="0"/>
        <w:spacing w:before="30" w:after="30"/>
        <w:ind w:left="357" w:hanging="357"/>
        <w:jc w:val="both"/>
        <w:rPr>
          <w:rFonts w:asciiTheme="minorHAnsi" w:hAnsiTheme="minorHAnsi"/>
        </w:rPr>
      </w:pPr>
      <w:r w:rsidRPr="007D3694">
        <w:rPr>
          <w:rFonts w:asciiTheme="minorHAnsi" w:hAnsiTheme="minorHAnsi"/>
        </w:rPr>
        <w:t>protect the rights, safety and property of citizens</w:t>
      </w:r>
    </w:p>
    <w:p w:rsidR="00832206" w:rsidRPr="007D3694" w:rsidRDefault="00832206" w:rsidP="00A06085">
      <w:pPr>
        <w:numPr>
          <w:ilvl w:val="0"/>
          <w:numId w:val="40"/>
        </w:numPr>
        <w:suppressAutoHyphens w:val="0"/>
        <w:spacing w:before="30" w:after="30"/>
        <w:ind w:left="357" w:hanging="357"/>
        <w:jc w:val="both"/>
        <w:rPr>
          <w:rFonts w:asciiTheme="minorHAnsi" w:hAnsiTheme="minorHAnsi"/>
        </w:rPr>
      </w:pPr>
      <w:r w:rsidRPr="007D3694">
        <w:rPr>
          <w:rFonts w:asciiTheme="minorHAnsi" w:hAnsiTheme="minorHAnsi"/>
        </w:rPr>
        <w:t>deliver a justice system that protects the community, supports victims, treats accused and convicted persons fairly and provides offenders with the opportunity for reintegration</w:t>
      </w:r>
    </w:p>
    <w:p w:rsidR="00832206" w:rsidRPr="007D3694" w:rsidRDefault="00832206" w:rsidP="00832206">
      <w:pPr>
        <w:numPr>
          <w:ilvl w:val="0"/>
          <w:numId w:val="40"/>
        </w:numPr>
        <w:suppressAutoHyphens w:val="0"/>
        <w:spacing w:before="30" w:after="30"/>
        <w:ind w:left="357" w:hanging="357"/>
        <w:jc w:val="both"/>
        <w:rPr>
          <w:rFonts w:asciiTheme="minorHAnsi" w:hAnsiTheme="minorHAnsi" w:cs="Avenir-BookOblique"/>
          <w:iCs/>
        </w:rPr>
      </w:pPr>
      <w:proofErr w:type="gramStart"/>
      <w:r w:rsidRPr="007D3694">
        <w:rPr>
          <w:rFonts w:asciiTheme="minorHAnsi" w:hAnsiTheme="minorHAnsi"/>
        </w:rPr>
        <w:t>promote</w:t>
      </w:r>
      <w:proofErr w:type="gramEnd"/>
      <w:r w:rsidRPr="007D3694">
        <w:rPr>
          <w:rFonts w:asciiTheme="minorHAnsi" w:hAnsiTheme="minorHAnsi" w:cs="Avenir-BookOblique"/>
          <w:iCs/>
        </w:rPr>
        <w:t xml:space="preserve"> a fair, equitable, inclusive and democratic society.</w:t>
      </w:r>
    </w:p>
    <w:p w:rsidR="007C6689" w:rsidRPr="007D3694" w:rsidRDefault="007C6689" w:rsidP="007C6689">
      <w:pPr>
        <w:pStyle w:val="BodyText"/>
        <w:spacing w:after="0"/>
      </w:pPr>
    </w:p>
    <w:p w:rsidR="002A43D2" w:rsidRPr="007D3694" w:rsidRDefault="00245EE5" w:rsidP="007C6689">
      <w:pPr>
        <w:pStyle w:val="Heading1"/>
      </w:pPr>
      <w:r w:rsidRPr="007D3694">
        <w:t>BUSINESS UNIT</w:t>
      </w:r>
      <w:r w:rsidR="002A43D2" w:rsidRPr="007D3694">
        <w:t xml:space="preserve"> OVERVIEW</w:t>
      </w:r>
    </w:p>
    <w:p w:rsidR="003E7336" w:rsidRPr="007D3694" w:rsidRDefault="003E7336" w:rsidP="007C6689">
      <w:pPr>
        <w:autoSpaceDE w:val="0"/>
        <w:autoSpaceDN w:val="0"/>
        <w:adjustRightInd w:val="0"/>
        <w:spacing w:after="0"/>
        <w:ind w:right="119"/>
        <w:rPr>
          <w:rFonts w:cs="Calibri"/>
        </w:rPr>
      </w:pPr>
      <w:r w:rsidRPr="007D3694">
        <w:t xml:space="preserve">The ACT Courts and Tribunal (ACTCT) </w:t>
      </w:r>
      <w:r w:rsidRPr="007D3694">
        <w:rPr>
          <w:rFonts w:cs="Calibri"/>
        </w:rPr>
        <w:t xml:space="preserve">supports the proper administration of justice by providing high quality support to judicial officers and tribunal members and high quality services to those using the courts and tribunal. It provides the Supreme Court, Magistrates Court and ACT Civil and Administrative Tribunal (ACAT) with registry, court support, </w:t>
      </w:r>
      <w:proofErr w:type="gramStart"/>
      <w:r w:rsidRPr="007D3694">
        <w:rPr>
          <w:rFonts w:cs="Calibri"/>
        </w:rPr>
        <w:t>forensic</w:t>
      </w:r>
      <w:proofErr w:type="gramEnd"/>
      <w:r w:rsidRPr="007D3694">
        <w:rPr>
          <w:rFonts w:cs="Calibri"/>
        </w:rPr>
        <w:t>, corporate and strategic services.</w:t>
      </w:r>
    </w:p>
    <w:p w:rsidR="003E7336" w:rsidRPr="007D3694" w:rsidRDefault="003E7336" w:rsidP="003E7336">
      <w:pPr>
        <w:autoSpaceDE w:val="0"/>
        <w:autoSpaceDN w:val="0"/>
        <w:adjustRightInd w:val="0"/>
        <w:spacing w:after="0"/>
        <w:ind w:right="118"/>
        <w:rPr>
          <w:rFonts w:cs="Calibri"/>
        </w:rPr>
      </w:pPr>
    </w:p>
    <w:p w:rsidR="003E7336" w:rsidRPr="007D3694" w:rsidRDefault="003E7336" w:rsidP="00BA6411">
      <w:pPr>
        <w:autoSpaceDE w:val="0"/>
        <w:autoSpaceDN w:val="0"/>
        <w:adjustRightInd w:val="0"/>
        <w:ind w:right="118"/>
        <w:rPr>
          <w:rFonts w:cs="Calibri"/>
        </w:rPr>
      </w:pPr>
      <w:r w:rsidRPr="007D3694">
        <w:rPr>
          <w:rFonts w:cs="Calibri"/>
        </w:rPr>
        <w:t>The ACTCT is led by the Principal Registrar and Chief Executive Officer appointed under the Court Procedures Act and has the following business areas:</w:t>
      </w:r>
    </w:p>
    <w:p w:rsidR="003E7336" w:rsidRPr="007D3694" w:rsidRDefault="003E7336" w:rsidP="00BA6411">
      <w:pPr>
        <w:pStyle w:val="ListParagraph"/>
        <w:numPr>
          <w:ilvl w:val="0"/>
          <w:numId w:val="41"/>
        </w:numPr>
        <w:suppressAutoHyphens w:val="0"/>
        <w:spacing w:after="60"/>
        <w:ind w:left="714" w:right="119" w:hanging="357"/>
        <w:contextualSpacing w:val="0"/>
      </w:pPr>
      <w:r w:rsidRPr="007D3694">
        <w:t>Executive</w:t>
      </w:r>
    </w:p>
    <w:p w:rsidR="003E7336" w:rsidRPr="007D3694" w:rsidRDefault="003E7336" w:rsidP="00BA6411">
      <w:pPr>
        <w:pStyle w:val="ListParagraph"/>
        <w:numPr>
          <w:ilvl w:val="0"/>
          <w:numId w:val="41"/>
        </w:numPr>
        <w:suppressAutoHyphens w:val="0"/>
        <w:spacing w:after="60"/>
        <w:ind w:left="714" w:right="119" w:hanging="357"/>
        <w:contextualSpacing w:val="0"/>
      </w:pPr>
      <w:r w:rsidRPr="007D3694">
        <w:t>Supreme Court Registrar</w:t>
      </w:r>
    </w:p>
    <w:p w:rsidR="003E7336" w:rsidRPr="007D3694" w:rsidRDefault="003E7336" w:rsidP="00BA6411">
      <w:pPr>
        <w:pStyle w:val="ListParagraph"/>
        <w:numPr>
          <w:ilvl w:val="0"/>
          <w:numId w:val="41"/>
        </w:numPr>
        <w:suppressAutoHyphens w:val="0"/>
        <w:spacing w:after="60"/>
        <w:ind w:left="714" w:right="119" w:hanging="357"/>
        <w:contextualSpacing w:val="0"/>
      </w:pPr>
      <w:r w:rsidRPr="007D3694">
        <w:t>Magistrates Court Registrar</w:t>
      </w:r>
    </w:p>
    <w:p w:rsidR="003E7336" w:rsidRPr="007D3694" w:rsidRDefault="003E7336" w:rsidP="00BA6411">
      <w:pPr>
        <w:pStyle w:val="ListParagraph"/>
        <w:numPr>
          <w:ilvl w:val="0"/>
          <w:numId w:val="41"/>
        </w:numPr>
        <w:suppressAutoHyphens w:val="0"/>
        <w:spacing w:after="60"/>
        <w:ind w:left="714" w:right="119" w:hanging="357"/>
        <w:contextualSpacing w:val="0"/>
      </w:pPr>
      <w:r w:rsidRPr="007D3694">
        <w:t>Governance</w:t>
      </w:r>
    </w:p>
    <w:p w:rsidR="003E7336" w:rsidRPr="007D3694" w:rsidRDefault="003E7336" w:rsidP="00BA6411">
      <w:pPr>
        <w:pStyle w:val="ListParagraph"/>
        <w:numPr>
          <w:ilvl w:val="0"/>
          <w:numId w:val="41"/>
        </w:numPr>
        <w:suppressAutoHyphens w:val="0"/>
        <w:spacing w:after="60"/>
        <w:ind w:left="714" w:right="119" w:hanging="357"/>
        <w:contextualSpacing w:val="0"/>
      </w:pPr>
      <w:r w:rsidRPr="007D3694">
        <w:t>Corporate and Strategic Services</w:t>
      </w:r>
    </w:p>
    <w:p w:rsidR="003E7336" w:rsidRPr="007D3694" w:rsidRDefault="003E7336" w:rsidP="00BA6411">
      <w:pPr>
        <w:pStyle w:val="ListParagraph"/>
        <w:numPr>
          <w:ilvl w:val="0"/>
          <w:numId w:val="41"/>
        </w:numPr>
        <w:suppressAutoHyphens w:val="0"/>
        <w:spacing w:after="60"/>
        <w:ind w:left="714" w:right="119" w:hanging="357"/>
        <w:contextualSpacing w:val="0"/>
      </w:pPr>
      <w:r w:rsidRPr="007D3694">
        <w:t>Registry Operations</w:t>
      </w:r>
    </w:p>
    <w:p w:rsidR="003E7336" w:rsidRPr="007D3694" w:rsidRDefault="003E7336" w:rsidP="00BA6411">
      <w:pPr>
        <w:pStyle w:val="ListParagraph"/>
        <w:numPr>
          <w:ilvl w:val="0"/>
          <w:numId w:val="41"/>
        </w:numPr>
        <w:suppressAutoHyphens w:val="0"/>
        <w:spacing w:after="60"/>
        <w:ind w:left="714" w:right="119" w:hanging="357"/>
        <w:contextualSpacing w:val="0"/>
      </w:pPr>
      <w:r w:rsidRPr="007D3694">
        <w:t>ACAT Administration</w:t>
      </w:r>
    </w:p>
    <w:p w:rsidR="003E7336" w:rsidRPr="007D3694" w:rsidRDefault="003E7336" w:rsidP="00BA6411">
      <w:pPr>
        <w:pStyle w:val="ListParagraph"/>
        <w:numPr>
          <w:ilvl w:val="0"/>
          <w:numId w:val="41"/>
        </w:numPr>
        <w:suppressAutoHyphens w:val="0"/>
        <w:spacing w:after="60"/>
        <w:ind w:right="118"/>
      </w:pPr>
      <w:r w:rsidRPr="007D3694">
        <w:t>Sheriff’s Office.</w:t>
      </w:r>
    </w:p>
    <w:p w:rsidR="00BA6411" w:rsidRPr="007D3694" w:rsidRDefault="00BA6411" w:rsidP="00BA6411">
      <w:pPr>
        <w:suppressAutoHyphens w:val="0"/>
        <w:spacing w:after="0"/>
        <w:ind w:right="119"/>
      </w:pPr>
    </w:p>
    <w:p w:rsidR="002A43D2" w:rsidRPr="007D3694" w:rsidRDefault="002D7380" w:rsidP="00BA6411">
      <w:pPr>
        <w:pStyle w:val="Heading1"/>
      </w:pPr>
      <w:r w:rsidRPr="007D3694">
        <w:t>BRANCH</w:t>
      </w:r>
      <w:r w:rsidR="002A43D2" w:rsidRPr="007D3694">
        <w:t xml:space="preserve"> OVERVIEW</w:t>
      </w:r>
    </w:p>
    <w:p w:rsidR="00C969B2" w:rsidRPr="008A261F" w:rsidRDefault="00C969B2" w:rsidP="00C969B2">
      <w:pPr>
        <w:spacing w:after="0"/>
        <w:rPr>
          <w:rFonts w:asciiTheme="minorHAnsi" w:hAnsiTheme="minorHAnsi"/>
        </w:rPr>
      </w:pPr>
      <w:r w:rsidRPr="00C31134">
        <w:rPr>
          <w:rFonts w:asciiTheme="minorHAnsi" w:hAnsiTheme="minorHAnsi"/>
        </w:rPr>
        <w:lastRenderedPageBreak/>
        <w:t xml:space="preserve">The </w:t>
      </w:r>
      <w:r w:rsidRPr="00C31134">
        <w:rPr>
          <w:rFonts w:asciiTheme="minorHAnsi" w:hAnsiTheme="minorHAnsi"/>
          <w:bCs/>
        </w:rPr>
        <w:t xml:space="preserve">ACT Civil and Administrative Tribunal (ACAT) </w:t>
      </w:r>
      <w:r w:rsidRPr="00C31134">
        <w:t xml:space="preserve">is established under the </w:t>
      </w:r>
      <w:r w:rsidRPr="00C31134">
        <w:rPr>
          <w:i/>
        </w:rPr>
        <w:t>ACT Civil and Administrative Tribunal Act 2008</w:t>
      </w:r>
      <w:r w:rsidRPr="00C31134">
        <w:t xml:space="preserve"> and </w:t>
      </w:r>
      <w:r w:rsidRPr="00C31134">
        <w:rPr>
          <w:rFonts w:asciiTheme="minorHAnsi" w:hAnsiTheme="minorHAnsi"/>
          <w:bCs/>
        </w:rPr>
        <w:t>undertakes a broad range of work.  Applications can be made about</w:t>
      </w:r>
      <w:r w:rsidRPr="00C31134">
        <w:rPr>
          <w:rFonts w:asciiTheme="minorHAnsi" w:hAnsiTheme="minorHAnsi"/>
        </w:rPr>
        <w:t>:</w:t>
      </w:r>
    </w:p>
    <w:p w:rsidR="00C969B2" w:rsidRPr="00BD08E6" w:rsidRDefault="00C969B2" w:rsidP="00C969B2">
      <w:pPr>
        <w:numPr>
          <w:ilvl w:val="0"/>
          <w:numId w:val="44"/>
        </w:numPr>
        <w:suppressAutoHyphens w:val="0"/>
        <w:spacing w:after="0"/>
        <w:ind w:hanging="720"/>
        <w:jc w:val="both"/>
        <w:rPr>
          <w:rFonts w:cs="Calibri"/>
          <w:lang w:val="en"/>
        </w:rPr>
      </w:pPr>
      <w:r w:rsidRPr="00BD08E6">
        <w:rPr>
          <w:rFonts w:cs="Calibri"/>
          <w:lang w:val="en"/>
        </w:rPr>
        <w:t xml:space="preserve">the review of a </w:t>
      </w:r>
      <w:r>
        <w:rPr>
          <w:rFonts w:cs="Calibri"/>
          <w:lang w:val="en"/>
        </w:rPr>
        <w:t>range</w:t>
      </w:r>
      <w:r w:rsidRPr="00BD08E6">
        <w:rPr>
          <w:rFonts w:cs="Calibri"/>
          <w:lang w:val="en"/>
        </w:rPr>
        <w:t xml:space="preserve"> of </w:t>
      </w:r>
      <w:r>
        <w:rPr>
          <w:rFonts w:cs="Calibri"/>
          <w:lang w:val="en"/>
        </w:rPr>
        <w:t xml:space="preserve">ACT Government </w:t>
      </w:r>
      <w:r w:rsidRPr="00BD08E6">
        <w:rPr>
          <w:rFonts w:cs="Calibri"/>
          <w:lang w:val="en"/>
        </w:rPr>
        <w:t>administrative decisions</w:t>
      </w:r>
    </w:p>
    <w:p w:rsidR="00C969B2" w:rsidRPr="00BD08E6" w:rsidRDefault="00C969B2" w:rsidP="00C969B2">
      <w:pPr>
        <w:numPr>
          <w:ilvl w:val="0"/>
          <w:numId w:val="44"/>
        </w:numPr>
        <w:suppressAutoHyphens w:val="0"/>
        <w:spacing w:after="0"/>
        <w:ind w:hanging="720"/>
        <w:jc w:val="both"/>
        <w:rPr>
          <w:rFonts w:cs="Calibri"/>
          <w:lang w:val="en"/>
        </w:rPr>
      </w:pPr>
      <w:r w:rsidRPr="00BD08E6">
        <w:rPr>
          <w:rFonts w:cs="Calibri"/>
          <w:lang w:val="en"/>
        </w:rPr>
        <w:t>discrimination complaints</w:t>
      </w:r>
    </w:p>
    <w:p w:rsidR="00C969B2" w:rsidRPr="00BD08E6" w:rsidRDefault="00C969B2" w:rsidP="00C969B2">
      <w:pPr>
        <w:numPr>
          <w:ilvl w:val="0"/>
          <w:numId w:val="44"/>
        </w:numPr>
        <w:suppressAutoHyphens w:val="0"/>
        <w:spacing w:after="0"/>
        <w:ind w:hanging="720"/>
        <w:jc w:val="both"/>
        <w:rPr>
          <w:rFonts w:cs="Calibri"/>
          <w:lang w:val="en"/>
        </w:rPr>
      </w:pPr>
      <w:r w:rsidRPr="00BD08E6">
        <w:rPr>
          <w:rFonts w:cs="Calibri"/>
          <w:lang w:val="en"/>
        </w:rPr>
        <w:t>guardianship, financial management and enduring powers of attorney</w:t>
      </w:r>
    </w:p>
    <w:p w:rsidR="00C969B2" w:rsidRPr="00BD08E6" w:rsidRDefault="00C969B2" w:rsidP="00C969B2">
      <w:pPr>
        <w:numPr>
          <w:ilvl w:val="0"/>
          <w:numId w:val="44"/>
        </w:numPr>
        <w:suppressAutoHyphens w:val="0"/>
        <w:spacing w:after="0"/>
        <w:ind w:hanging="720"/>
        <w:jc w:val="both"/>
        <w:rPr>
          <w:rFonts w:cs="Calibri"/>
          <w:lang w:val="en"/>
        </w:rPr>
      </w:pPr>
      <w:r w:rsidRPr="00BD08E6">
        <w:rPr>
          <w:rFonts w:cs="Calibri"/>
          <w:lang w:val="en"/>
        </w:rPr>
        <w:t>mental health treatment and care</w:t>
      </w:r>
    </w:p>
    <w:p w:rsidR="00C969B2" w:rsidRDefault="00C969B2" w:rsidP="00C969B2">
      <w:pPr>
        <w:numPr>
          <w:ilvl w:val="0"/>
          <w:numId w:val="44"/>
        </w:numPr>
        <w:suppressAutoHyphens w:val="0"/>
        <w:spacing w:after="0"/>
        <w:ind w:hanging="720"/>
        <w:jc w:val="both"/>
        <w:rPr>
          <w:rFonts w:cs="Calibri"/>
          <w:lang w:val="en"/>
        </w:rPr>
      </w:pPr>
      <w:r w:rsidRPr="00BD08E6">
        <w:rPr>
          <w:rFonts w:cs="Calibri"/>
          <w:lang w:val="en"/>
        </w:rPr>
        <w:t>residential tenancies disputes</w:t>
      </w:r>
    </w:p>
    <w:p w:rsidR="00C969B2" w:rsidRPr="008A261F" w:rsidRDefault="00C969B2" w:rsidP="00C969B2">
      <w:pPr>
        <w:numPr>
          <w:ilvl w:val="0"/>
          <w:numId w:val="44"/>
        </w:numPr>
        <w:suppressAutoHyphens w:val="0"/>
        <w:spacing w:after="0"/>
        <w:ind w:hanging="720"/>
        <w:jc w:val="both"/>
        <w:rPr>
          <w:rFonts w:cs="Calibri"/>
          <w:lang w:val="en"/>
        </w:rPr>
      </w:pPr>
      <w:r w:rsidRPr="008A261F">
        <w:rPr>
          <w:lang w:val="en"/>
        </w:rPr>
        <w:t xml:space="preserve">the </w:t>
      </w:r>
      <w:r w:rsidRPr="008A261F">
        <w:rPr>
          <w:rFonts w:asciiTheme="minorHAnsi" w:hAnsiTheme="minorHAnsi"/>
        </w:rPr>
        <w:t>discipline and regulation of various occupations</w:t>
      </w:r>
    </w:p>
    <w:p w:rsidR="00C969B2" w:rsidRPr="00B64E6F" w:rsidRDefault="00C969B2" w:rsidP="00C969B2">
      <w:pPr>
        <w:numPr>
          <w:ilvl w:val="0"/>
          <w:numId w:val="44"/>
        </w:numPr>
        <w:suppressAutoHyphens w:val="0"/>
        <w:spacing w:after="0"/>
        <w:ind w:hanging="720"/>
        <w:jc w:val="both"/>
        <w:rPr>
          <w:rFonts w:cs="Calibri"/>
          <w:lang w:val="en"/>
        </w:rPr>
      </w:pPr>
      <w:r w:rsidRPr="00B64E6F">
        <w:rPr>
          <w:rFonts w:cs="Calibri"/>
          <w:lang w:val="en"/>
        </w:rPr>
        <w:t>energy and water hardship and complaints/investigations</w:t>
      </w:r>
    </w:p>
    <w:p w:rsidR="00C969B2" w:rsidRPr="00B64E6F" w:rsidRDefault="00C969B2" w:rsidP="00C969B2">
      <w:pPr>
        <w:numPr>
          <w:ilvl w:val="0"/>
          <w:numId w:val="44"/>
        </w:numPr>
        <w:suppressAutoHyphens w:val="0"/>
        <w:spacing w:after="0"/>
        <w:ind w:hanging="720"/>
        <w:jc w:val="both"/>
        <w:rPr>
          <w:rFonts w:cs="Calibri"/>
          <w:lang w:val="en"/>
        </w:rPr>
      </w:pPr>
      <w:r w:rsidRPr="00B64E6F">
        <w:rPr>
          <w:rFonts w:cs="Calibri"/>
          <w:lang w:val="en"/>
        </w:rPr>
        <w:t xml:space="preserve">civil disputes valued under $25,000 </w:t>
      </w:r>
    </w:p>
    <w:p w:rsidR="00C969B2" w:rsidRPr="00B64E6F" w:rsidRDefault="00C969B2" w:rsidP="00C969B2">
      <w:pPr>
        <w:numPr>
          <w:ilvl w:val="0"/>
          <w:numId w:val="44"/>
        </w:numPr>
        <w:suppressAutoHyphens w:val="0"/>
        <w:spacing w:after="0"/>
        <w:ind w:hanging="720"/>
        <w:jc w:val="both"/>
        <w:rPr>
          <w:rFonts w:cs="Calibri"/>
          <w:lang w:val="en"/>
        </w:rPr>
      </w:pPr>
      <w:r w:rsidRPr="00B64E6F">
        <w:rPr>
          <w:rFonts w:cs="Calibri"/>
          <w:lang w:val="en"/>
        </w:rPr>
        <w:t>unit titles and retirement villages disputes</w:t>
      </w:r>
    </w:p>
    <w:p w:rsidR="00C969B2" w:rsidRPr="008A261F" w:rsidRDefault="00C969B2" w:rsidP="00C969B2">
      <w:pPr>
        <w:numPr>
          <w:ilvl w:val="0"/>
          <w:numId w:val="44"/>
        </w:numPr>
        <w:suppressAutoHyphens w:val="0"/>
        <w:spacing w:after="0"/>
        <w:ind w:hanging="720"/>
        <w:jc w:val="both"/>
        <w:rPr>
          <w:rFonts w:cs="Calibri"/>
          <w:lang w:val="en"/>
        </w:rPr>
      </w:pPr>
      <w:r w:rsidRPr="00B64E6F">
        <w:rPr>
          <w:rFonts w:cs="Calibri"/>
          <w:lang w:val="en"/>
        </w:rPr>
        <w:t>liquor licensing</w:t>
      </w:r>
    </w:p>
    <w:p w:rsidR="00C969B2" w:rsidRDefault="00C969B2" w:rsidP="00C969B2">
      <w:pPr>
        <w:pStyle w:val="ListParagraph"/>
        <w:numPr>
          <w:ilvl w:val="0"/>
          <w:numId w:val="44"/>
        </w:numPr>
        <w:spacing w:after="0"/>
        <w:ind w:hanging="720"/>
      </w:pPr>
      <w:proofErr w:type="gramStart"/>
      <w:r>
        <w:rPr>
          <w:lang w:val="en"/>
        </w:rPr>
        <w:t>disputes</w:t>
      </w:r>
      <w:proofErr w:type="gramEnd"/>
      <w:r>
        <w:rPr>
          <w:lang w:val="en"/>
        </w:rPr>
        <w:t xml:space="preserve"> under the </w:t>
      </w:r>
      <w:r w:rsidRPr="00C31134">
        <w:t xml:space="preserve">under the </w:t>
      </w:r>
      <w:r w:rsidRPr="00C31134">
        <w:rPr>
          <w:i/>
        </w:rPr>
        <w:t>Motor Accident Insurance Act 2019</w:t>
      </w:r>
      <w:r w:rsidRPr="00C31134">
        <w:t>.</w:t>
      </w:r>
    </w:p>
    <w:p w:rsidR="00C969B2" w:rsidRDefault="00C969B2" w:rsidP="00C969B2">
      <w:pPr>
        <w:pStyle w:val="sect2-title"/>
        <w:spacing w:after="0"/>
        <w:ind w:left="0"/>
        <w:rPr>
          <w:rFonts w:ascii="Calibri" w:hAnsi="Calibri" w:cs="Calibri"/>
          <w:b w:val="0"/>
          <w:sz w:val="24"/>
        </w:rPr>
      </w:pPr>
    </w:p>
    <w:p w:rsidR="00C969B2" w:rsidRDefault="00C969B2" w:rsidP="00C969B2">
      <w:pPr>
        <w:pStyle w:val="sect2-title"/>
        <w:spacing w:after="0"/>
        <w:ind w:left="0"/>
        <w:rPr>
          <w:rFonts w:ascii="Calibri" w:hAnsi="Calibri" w:cs="Calibri"/>
          <w:b w:val="0"/>
          <w:sz w:val="24"/>
        </w:rPr>
      </w:pPr>
      <w:r w:rsidRPr="00B64E6F">
        <w:rPr>
          <w:rFonts w:ascii="Calibri" w:hAnsi="Calibri" w:cs="Calibri"/>
          <w:b w:val="0"/>
          <w:sz w:val="24"/>
        </w:rPr>
        <w:t>Section 7 of the ACAT Act provides that when it carries out its functions, the tribunal must ensure that its procedures are as simple, quick, inexpensive and informal as is consistent with achieving justice. It must observe natural justice and procedural fairness.</w:t>
      </w:r>
    </w:p>
    <w:p w:rsidR="00BA6411" w:rsidRPr="007D3694" w:rsidRDefault="00BA6411" w:rsidP="00BA6411">
      <w:pPr>
        <w:suppressAutoHyphens w:val="0"/>
        <w:spacing w:after="0"/>
        <w:ind w:right="119"/>
      </w:pPr>
    </w:p>
    <w:p w:rsidR="002A43D2" w:rsidRPr="007D3694" w:rsidRDefault="007C029B" w:rsidP="00BA6411">
      <w:pPr>
        <w:pStyle w:val="Heading1"/>
      </w:pPr>
      <w:r w:rsidRPr="007D3694">
        <w:t>POSITION OVERVIEW</w:t>
      </w:r>
    </w:p>
    <w:p w:rsidR="002B3372" w:rsidRPr="007D3694" w:rsidRDefault="00C969B2" w:rsidP="00BA6411">
      <w:pPr>
        <w:pStyle w:val="BodyText"/>
      </w:pPr>
      <w:r>
        <w:t xml:space="preserve">The position is responsible for providing legal research assistance to </w:t>
      </w:r>
      <w:r w:rsidR="00DE68B9">
        <w:t xml:space="preserve">Presidential and other members </w:t>
      </w:r>
      <w:r>
        <w:t xml:space="preserve">and </w:t>
      </w:r>
      <w:r w:rsidR="00BD7F00">
        <w:t>r</w:t>
      </w:r>
      <w:r>
        <w:t>egistrars of the Tribunal; provid</w:t>
      </w:r>
      <w:r w:rsidR="00BD7F00">
        <w:t>ing</w:t>
      </w:r>
      <w:r>
        <w:t xml:space="preserve"> assistance to </w:t>
      </w:r>
      <w:r w:rsidR="00BD7F00">
        <w:t>m</w:t>
      </w:r>
      <w:r>
        <w:t>embers in hearings and assist</w:t>
      </w:r>
      <w:r w:rsidR="00BD7F00">
        <w:t>ing</w:t>
      </w:r>
      <w:r>
        <w:t xml:space="preserve"> with the preparation</w:t>
      </w:r>
      <w:r w:rsidR="009D255B">
        <w:t xml:space="preserve">; </w:t>
      </w:r>
      <w:r>
        <w:t>legal editing of Tribunal decisions</w:t>
      </w:r>
      <w:r w:rsidR="009D255B">
        <w:t xml:space="preserve"> and </w:t>
      </w:r>
      <w:r w:rsidR="009D255B">
        <w:t>assist with the delivery of operational services provided by the members support team</w:t>
      </w:r>
      <w:r>
        <w:t>.</w:t>
      </w:r>
    </w:p>
    <w:p w:rsidR="00BA6411" w:rsidRPr="007D3694" w:rsidRDefault="00BA6411" w:rsidP="00BA6411">
      <w:pPr>
        <w:suppressAutoHyphens w:val="0"/>
        <w:spacing w:after="0"/>
        <w:ind w:right="119"/>
      </w:pPr>
    </w:p>
    <w:p w:rsidR="008C40B5" w:rsidRPr="007D3694" w:rsidRDefault="00AE5D2C" w:rsidP="00BA6411">
      <w:pPr>
        <w:pStyle w:val="Heading1"/>
      </w:pPr>
      <w:r w:rsidRPr="007D3694">
        <w:t>WHAT YOU WILL DO</w:t>
      </w:r>
    </w:p>
    <w:p w:rsidR="007D3694" w:rsidRDefault="007D3694" w:rsidP="007D3694">
      <w:pPr>
        <w:pStyle w:val="BodyText2"/>
        <w:spacing w:before="120" w:line="240" w:lineRule="auto"/>
        <w:rPr>
          <w:rFonts w:asciiTheme="minorHAnsi" w:eastAsiaTheme="minorEastAsia" w:hAnsiTheme="minorHAnsi"/>
          <w:lang w:val="en-US"/>
        </w:rPr>
      </w:pPr>
      <w:r w:rsidRPr="00040A58">
        <w:rPr>
          <w:rFonts w:asciiTheme="minorHAnsi" w:hAnsiTheme="minorHAnsi"/>
        </w:rPr>
        <w:t xml:space="preserve">Under the general direction of </w:t>
      </w:r>
      <w:r w:rsidR="00DE68B9">
        <w:rPr>
          <w:rFonts w:asciiTheme="minorHAnsi" w:hAnsiTheme="minorHAnsi"/>
        </w:rPr>
        <w:t xml:space="preserve">the </w:t>
      </w:r>
      <w:r>
        <w:rPr>
          <w:rFonts w:asciiTheme="minorHAnsi" w:hAnsiTheme="minorHAnsi"/>
        </w:rPr>
        <w:t>ACAT President and Team Leader, Members Support Unit</w:t>
      </w:r>
      <w:r w:rsidRPr="00040A58">
        <w:rPr>
          <w:rFonts w:asciiTheme="minorHAnsi" w:hAnsiTheme="minorHAnsi"/>
        </w:rPr>
        <w:t xml:space="preserve"> provide</w:t>
      </w:r>
      <w:r w:rsidRPr="00040A58">
        <w:rPr>
          <w:rFonts w:asciiTheme="minorHAnsi" w:eastAsiaTheme="minorEastAsia" w:hAnsiTheme="minorHAnsi"/>
          <w:lang w:val="en-US"/>
        </w:rPr>
        <w:t xml:space="preserve"> administrative and legal support to members of the Tribunal:</w:t>
      </w:r>
    </w:p>
    <w:p w:rsidR="007D3694" w:rsidRDefault="007D3694" w:rsidP="007D3694">
      <w:pPr>
        <w:pStyle w:val="ListParagraph"/>
        <w:numPr>
          <w:ilvl w:val="0"/>
          <w:numId w:val="43"/>
        </w:numPr>
        <w:suppressAutoHyphens w:val="0"/>
        <w:autoSpaceDE w:val="0"/>
        <w:autoSpaceDN w:val="0"/>
        <w:spacing w:before="120"/>
        <w:rPr>
          <w:rFonts w:asciiTheme="minorHAnsi" w:eastAsiaTheme="minorEastAsia" w:hAnsiTheme="minorHAnsi"/>
          <w:lang w:val="en-US"/>
        </w:rPr>
      </w:pPr>
      <w:r w:rsidRPr="00040A58">
        <w:rPr>
          <w:rFonts w:asciiTheme="minorHAnsi" w:eastAsiaTheme="minorEastAsia" w:hAnsiTheme="minorHAnsi"/>
          <w:lang w:val="en-US"/>
        </w:rPr>
        <w:lastRenderedPageBreak/>
        <w:t xml:space="preserve">Provide in-hearing support to members including ensuring the efficient and effective conduct of hearings, </w:t>
      </w:r>
      <w:r>
        <w:rPr>
          <w:rFonts w:asciiTheme="minorHAnsi" w:eastAsiaTheme="minorEastAsia" w:hAnsiTheme="minorHAnsi"/>
          <w:lang w:val="en-US"/>
        </w:rPr>
        <w:t>such as by liaising</w:t>
      </w:r>
      <w:r w:rsidRPr="00040A58">
        <w:rPr>
          <w:rFonts w:asciiTheme="minorHAnsi" w:eastAsiaTheme="minorEastAsia" w:hAnsiTheme="minorHAnsi"/>
          <w:lang w:val="en-US"/>
        </w:rPr>
        <w:t xml:space="preserve"> with parties</w:t>
      </w:r>
      <w:r>
        <w:rPr>
          <w:rFonts w:asciiTheme="minorHAnsi" w:eastAsiaTheme="minorEastAsia" w:hAnsiTheme="minorHAnsi"/>
          <w:lang w:val="en-US"/>
        </w:rPr>
        <w:t>,</w:t>
      </w:r>
      <w:r w:rsidRPr="00040A58">
        <w:rPr>
          <w:rFonts w:asciiTheme="minorHAnsi" w:eastAsiaTheme="minorEastAsia" w:hAnsiTheme="minorHAnsi"/>
          <w:lang w:val="en-US"/>
        </w:rPr>
        <w:t xml:space="preserve"> recording and safe keeping of exhibits, swearing in witnesses and recording orders.</w:t>
      </w:r>
    </w:p>
    <w:p w:rsidR="007D3694" w:rsidRPr="00040A58" w:rsidRDefault="007D3694" w:rsidP="007D3694">
      <w:pPr>
        <w:pStyle w:val="ListParagraph"/>
        <w:autoSpaceDE w:val="0"/>
        <w:autoSpaceDN w:val="0"/>
        <w:spacing w:before="120"/>
        <w:ind w:left="360"/>
        <w:rPr>
          <w:rFonts w:asciiTheme="minorHAnsi" w:eastAsiaTheme="minorEastAsia" w:hAnsiTheme="minorHAnsi"/>
          <w:lang w:val="en-US"/>
        </w:rPr>
      </w:pPr>
    </w:p>
    <w:p w:rsidR="007D3694" w:rsidRDefault="007D3694" w:rsidP="007D3694">
      <w:pPr>
        <w:pStyle w:val="ListParagraph"/>
        <w:numPr>
          <w:ilvl w:val="0"/>
          <w:numId w:val="43"/>
        </w:numPr>
        <w:suppressAutoHyphens w:val="0"/>
        <w:autoSpaceDE w:val="0"/>
        <w:autoSpaceDN w:val="0"/>
        <w:spacing w:before="120"/>
        <w:rPr>
          <w:rFonts w:asciiTheme="minorHAnsi" w:eastAsiaTheme="minorEastAsia" w:hAnsiTheme="minorHAnsi"/>
          <w:lang w:val="en-US"/>
        </w:rPr>
      </w:pPr>
      <w:r w:rsidRPr="00040A58">
        <w:rPr>
          <w:rFonts w:asciiTheme="minorHAnsi" w:eastAsiaTheme="minorEastAsia" w:hAnsiTheme="minorHAnsi"/>
          <w:lang w:val="en-US"/>
        </w:rPr>
        <w:t>Assist with the preparation and legal editing of Tribunal decisions and reasons for decision, including preparing catchwords and summaries of reasons for decision.</w:t>
      </w:r>
    </w:p>
    <w:p w:rsidR="007D3694" w:rsidRPr="00040A58" w:rsidRDefault="007D3694" w:rsidP="007D3694">
      <w:pPr>
        <w:pStyle w:val="ListParagraph"/>
        <w:spacing w:before="120"/>
        <w:rPr>
          <w:rFonts w:asciiTheme="minorHAnsi" w:eastAsiaTheme="minorEastAsia" w:hAnsiTheme="minorHAnsi"/>
          <w:lang w:val="en-US"/>
        </w:rPr>
      </w:pPr>
    </w:p>
    <w:p w:rsidR="007D3694" w:rsidRDefault="007D3694" w:rsidP="007D3694">
      <w:pPr>
        <w:pStyle w:val="ListParagraph"/>
        <w:numPr>
          <w:ilvl w:val="0"/>
          <w:numId w:val="43"/>
        </w:numPr>
        <w:suppressAutoHyphens w:val="0"/>
        <w:autoSpaceDE w:val="0"/>
        <w:autoSpaceDN w:val="0"/>
        <w:spacing w:before="120"/>
        <w:rPr>
          <w:rFonts w:asciiTheme="minorHAnsi" w:eastAsiaTheme="minorEastAsia" w:hAnsiTheme="minorHAnsi"/>
          <w:lang w:val="en-US"/>
        </w:rPr>
      </w:pPr>
      <w:r w:rsidRPr="00040A58">
        <w:rPr>
          <w:rFonts w:asciiTheme="minorHAnsi" w:eastAsiaTheme="minorEastAsia" w:hAnsiTheme="minorHAnsi"/>
          <w:lang w:val="en-US"/>
        </w:rPr>
        <w:t>Provide administrative support which may include pre-hearing liaison with parties and case management of files.   </w:t>
      </w:r>
    </w:p>
    <w:p w:rsidR="007D3694" w:rsidRPr="00040A58" w:rsidRDefault="007D3694" w:rsidP="007D3694">
      <w:pPr>
        <w:pStyle w:val="ListParagraph"/>
        <w:autoSpaceDE w:val="0"/>
        <w:autoSpaceDN w:val="0"/>
        <w:spacing w:before="120"/>
        <w:ind w:left="360"/>
        <w:rPr>
          <w:rFonts w:asciiTheme="minorHAnsi" w:eastAsiaTheme="minorEastAsia" w:hAnsiTheme="minorHAnsi"/>
          <w:lang w:val="en-US"/>
        </w:rPr>
      </w:pPr>
    </w:p>
    <w:p w:rsidR="007D3694" w:rsidRDefault="007D3694" w:rsidP="007D3694">
      <w:pPr>
        <w:pStyle w:val="ListParagraph"/>
        <w:numPr>
          <w:ilvl w:val="0"/>
          <w:numId w:val="43"/>
        </w:numPr>
        <w:suppressAutoHyphens w:val="0"/>
        <w:autoSpaceDE w:val="0"/>
        <w:autoSpaceDN w:val="0"/>
        <w:spacing w:before="120"/>
        <w:rPr>
          <w:rFonts w:asciiTheme="minorHAnsi" w:eastAsiaTheme="minorEastAsia" w:hAnsiTheme="minorHAnsi"/>
          <w:lang w:val="en-US"/>
        </w:rPr>
      </w:pPr>
      <w:r w:rsidRPr="00040A58">
        <w:rPr>
          <w:rFonts w:asciiTheme="minorHAnsi" w:eastAsiaTheme="minorEastAsia" w:hAnsiTheme="minorHAnsi"/>
          <w:lang w:val="en-US"/>
        </w:rPr>
        <w:t>Undertake legal research which may include general legal research, case law research, monitoring of legislation and/or preparation of case summaries.</w:t>
      </w:r>
    </w:p>
    <w:p w:rsidR="007D3694" w:rsidRPr="00040A58" w:rsidRDefault="007D3694" w:rsidP="007D3694">
      <w:pPr>
        <w:pStyle w:val="ListParagraph"/>
        <w:autoSpaceDE w:val="0"/>
        <w:autoSpaceDN w:val="0"/>
        <w:spacing w:before="120"/>
        <w:ind w:left="360"/>
        <w:rPr>
          <w:rFonts w:asciiTheme="minorHAnsi" w:eastAsiaTheme="minorEastAsia" w:hAnsiTheme="minorHAnsi"/>
          <w:lang w:val="en-US"/>
        </w:rPr>
      </w:pPr>
    </w:p>
    <w:p w:rsidR="007D3694" w:rsidRDefault="007D3694" w:rsidP="007D3694">
      <w:pPr>
        <w:pStyle w:val="ListParagraph"/>
        <w:numPr>
          <w:ilvl w:val="0"/>
          <w:numId w:val="43"/>
        </w:numPr>
        <w:suppressAutoHyphens w:val="0"/>
        <w:autoSpaceDE w:val="0"/>
        <w:autoSpaceDN w:val="0"/>
        <w:spacing w:before="120"/>
        <w:rPr>
          <w:rFonts w:asciiTheme="minorHAnsi" w:eastAsiaTheme="minorEastAsia" w:hAnsiTheme="minorHAnsi"/>
          <w:lang w:val="en-US"/>
        </w:rPr>
      </w:pPr>
      <w:r w:rsidRPr="00040A58">
        <w:rPr>
          <w:rFonts w:asciiTheme="minorHAnsi" w:eastAsiaTheme="minorEastAsia" w:hAnsiTheme="minorHAnsi"/>
          <w:lang w:val="en-US"/>
        </w:rPr>
        <w:t>Assist with the efficient conduct of members' offices, including filing of correspondence and documents filed by parties.</w:t>
      </w:r>
    </w:p>
    <w:p w:rsidR="007D3694" w:rsidRPr="00040A58" w:rsidRDefault="007D3694" w:rsidP="007D3694">
      <w:pPr>
        <w:pStyle w:val="ListParagraph"/>
        <w:autoSpaceDE w:val="0"/>
        <w:autoSpaceDN w:val="0"/>
        <w:spacing w:before="120"/>
        <w:ind w:left="360"/>
        <w:rPr>
          <w:rFonts w:asciiTheme="minorHAnsi" w:eastAsiaTheme="minorEastAsia" w:hAnsiTheme="minorHAnsi"/>
          <w:lang w:val="en-US"/>
        </w:rPr>
      </w:pPr>
    </w:p>
    <w:p w:rsidR="007D3694" w:rsidRDefault="007D3694" w:rsidP="007D3694">
      <w:pPr>
        <w:pStyle w:val="ListParagraph"/>
        <w:numPr>
          <w:ilvl w:val="0"/>
          <w:numId w:val="43"/>
        </w:numPr>
        <w:suppressAutoHyphens w:val="0"/>
        <w:autoSpaceDE w:val="0"/>
        <w:autoSpaceDN w:val="0"/>
        <w:spacing w:before="120"/>
        <w:rPr>
          <w:rFonts w:asciiTheme="minorHAnsi" w:hAnsiTheme="minorHAnsi"/>
        </w:rPr>
      </w:pPr>
      <w:r w:rsidRPr="00040A58">
        <w:rPr>
          <w:rFonts w:asciiTheme="minorHAnsi" w:hAnsiTheme="minorHAnsi"/>
        </w:rPr>
        <w:t>Maintain the Courts and Tribunal ICT Case Management system and other office/recording equipment as required.</w:t>
      </w:r>
    </w:p>
    <w:p w:rsidR="007D3694" w:rsidRPr="00040A58" w:rsidRDefault="007D3694" w:rsidP="007D3694">
      <w:pPr>
        <w:pStyle w:val="ListParagraph"/>
        <w:autoSpaceDE w:val="0"/>
        <w:autoSpaceDN w:val="0"/>
        <w:spacing w:before="120"/>
        <w:ind w:left="360"/>
        <w:rPr>
          <w:rFonts w:asciiTheme="minorHAnsi" w:hAnsiTheme="minorHAnsi"/>
        </w:rPr>
      </w:pPr>
    </w:p>
    <w:p w:rsidR="007D3694" w:rsidRDefault="007D3694" w:rsidP="007D3694">
      <w:pPr>
        <w:pStyle w:val="ListParagraph"/>
        <w:numPr>
          <w:ilvl w:val="0"/>
          <w:numId w:val="43"/>
        </w:numPr>
        <w:suppressAutoHyphens w:val="0"/>
        <w:autoSpaceDE w:val="0"/>
        <w:autoSpaceDN w:val="0"/>
        <w:spacing w:before="120"/>
        <w:rPr>
          <w:rFonts w:asciiTheme="minorHAnsi" w:hAnsiTheme="minorHAnsi"/>
        </w:rPr>
      </w:pPr>
      <w:r w:rsidRPr="00040A58">
        <w:rPr>
          <w:rFonts w:asciiTheme="minorHAnsi" w:hAnsiTheme="minorHAnsi"/>
        </w:rPr>
        <w:t>Develop and contribute to positive relationships by working collegia</w:t>
      </w:r>
      <w:r>
        <w:rPr>
          <w:rFonts w:asciiTheme="minorHAnsi" w:hAnsiTheme="minorHAnsi"/>
        </w:rPr>
        <w:t>lly</w:t>
      </w:r>
      <w:r w:rsidRPr="00040A58">
        <w:rPr>
          <w:rFonts w:asciiTheme="minorHAnsi" w:hAnsiTheme="minorHAnsi"/>
        </w:rPr>
        <w:t xml:space="preserve"> with team leaders and staff of the ACAT, Courts and other tribunal users. </w:t>
      </w:r>
    </w:p>
    <w:p w:rsidR="007D3694" w:rsidRPr="00040A58" w:rsidRDefault="007D3694" w:rsidP="007D3694">
      <w:pPr>
        <w:pStyle w:val="ListParagraph"/>
        <w:autoSpaceDE w:val="0"/>
        <w:autoSpaceDN w:val="0"/>
        <w:spacing w:before="120"/>
        <w:ind w:left="360"/>
        <w:rPr>
          <w:rFonts w:asciiTheme="minorHAnsi" w:hAnsiTheme="minorHAnsi"/>
        </w:rPr>
      </w:pPr>
    </w:p>
    <w:p w:rsidR="007D3694" w:rsidRPr="00040A58" w:rsidRDefault="007D3694" w:rsidP="007D3694">
      <w:pPr>
        <w:pStyle w:val="ListParagraph"/>
        <w:numPr>
          <w:ilvl w:val="0"/>
          <w:numId w:val="43"/>
        </w:numPr>
        <w:suppressAutoHyphens w:val="0"/>
        <w:autoSpaceDE w:val="0"/>
        <w:autoSpaceDN w:val="0"/>
        <w:spacing w:before="120"/>
        <w:rPr>
          <w:rFonts w:asciiTheme="minorHAnsi" w:eastAsiaTheme="minorEastAsia" w:hAnsiTheme="minorHAnsi"/>
          <w:bCs/>
          <w:lang w:val="en-US"/>
        </w:rPr>
      </w:pPr>
      <w:r w:rsidRPr="00040A58">
        <w:rPr>
          <w:rFonts w:asciiTheme="minorHAnsi" w:hAnsiTheme="minorHAnsi"/>
        </w:rPr>
        <w:t xml:space="preserve">Maintain records in accordance with the </w:t>
      </w:r>
      <w:r w:rsidRPr="00040A58">
        <w:rPr>
          <w:rFonts w:asciiTheme="minorHAnsi" w:hAnsiTheme="minorHAnsi"/>
          <w:i/>
          <w:iCs/>
        </w:rPr>
        <w:t>Territory Records Act 2002</w:t>
      </w:r>
      <w:r w:rsidRPr="00040A58">
        <w:rPr>
          <w:rFonts w:asciiTheme="minorHAnsi" w:hAnsiTheme="minorHAnsi"/>
        </w:rPr>
        <w:t>.</w:t>
      </w:r>
    </w:p>
    <w:p w:rsidR="00BA6411" w:rsidRPr="007D3694" w:rsidRDefault="00BA6411" w:rsidP="00BA6411">
      <w:pPr>
        <w:suppressAutoHyphens w:val="0"/>
        <w:spacing w:after="0"/>
        <w:ind w:right="119"/>
      </w:pPr>
    </w:p>
    <w:p w:rsidR="00B6194A" w:rsidRPr="007D3694" w:rsidRDefault="00474D11" w:rsidP="00BA6411">
      <w:pPr>
        <w:pStyle w:val="Heading1"/>
      </w:pPr>
      <w:r w:rsidRPr="007D3694">
        <w:t xml:space="preserve">WHAT </w:t>
      </w:r>
      <w:r w:rsidR="005C290A" w:rsidRPr="007D3694">
        <w:t>YOU</w:t>
      </w:r>
      <w:r w:rsidR="00C51FDA" w:rsidRPr="007D3694">
        <w:t xml:space="preserve"> REQUIRE</w:t>
      </w:r>
    </w:p>
    <w:p w:rsidR="00B266D2" w:rsidRPr="007D3694" w:rsidRDefault="00B266D2" w:rsidP="00E45888">
      <w:pPr>
        <w:pStyle w:val="BodyText"/>
      </w:pPr>
      <w:r w:rsidRPr="007D3694">
        <w:t>The following capabilities form the criteria that</w:t>
      </w:r>
      <w:r w:rsidR="006A159D" w:rsidRPr="007D3694">
        <w:t xml:space="preserve"> are required to </w:t>
      </w:r>
      <w:r w:rsidR="00173E02" w:rsidRPr="007D3694">
        <w:t>perform</w:t>
      </w:r>
      <w:r w:rsidR="006A159D" w:rsidRPr="007D3694">
        <w:t xml:space="preserve"> the </w:t>
      </w:r>
      <w:r w:rsidR="00173E02" w:rsidRPr="007D3694">
        <w:t xml:space="preserve">duties and responsibilities </w:t>
      </w:r>
      <w:r w:rsidR="006A159D" w:rsidRPr="007D3694">
        <w:t xml:space="preserve">of the position. </w:t>
      </w:r>
    </w:p>
    <w:p w:rsidR="008F29AC" w:rsidRPr="007D3694" w:rsidRDefault="00931430" w:rsidP="00E45888">
      <w:pPr>
        <w:pStyle w:val="BodyText"/>
        <w:rPr>
          <w:rFonts w:cs="Times New Roman"/>
          <w:b/>
          <w:sz w:val="28"/>
          <w:szCs w:val="28"/>
        </w:rPr>
      </w:pPr>
      <w:r w:rsidRPr="007D3694">
        <w:rPr>
          <w:rFonts w:cs="Times New Roman"/>
          <w:b/>
          <w:sz w:val="28"/>
          <w:szCs w:val="28"/>
        </w:rPr>
        <w:t>Professional /</w:t>
      </w:r>
      <w:r w:rsidR="009E69AB" w:rsidRPr="007D3694">
        <w:rPr>
          <w:rFonts w:cs="Times New Roman"/>
          <w:b/>
          <w:sz w:val="28"/>
          <w:szCs w:val="28"/>
        </w:rPr>
        <w:t xml:space="preserve"> </w:t>
      </w:r>
      <w:r w:rsidR="00040CD3" w:rsidRPr="007D3694">
        <w:rPr>
          <w:rFonts w:cs="Times New Roman"/>
          <w:b/>
          <w:sz w:val="28"/>
          <w:szCs w:val="28"/>
        </w:rPr>
        <w:t xml:space="preserve">Technical </w:t>
      </w:r>
      <w:r w:rsidR="005861A6" w:rsidRPr="007D3694">
        <w:rPr>
          <w:rFonts w:cs="Times New Roman"/>
          <w:b/>
          <w:sz w:val="28"/>
          <w:szCs w:val="28"/>
        </w:rPr>
        <w:t>S</w:t>
      </w:r>
      <w:r w:rsidR="008F29AC" w:rsidRPr="007D3694">
        <w:rPr>
          <w:rFonts w:cs="Times New Roman"/>
          <w:b/>
          <w:sz w:val="28"/>
          <w:szCs w:val="28"/>
        </w:rPr>
        <w:t>kills</w:t>
      </w:r>
      <w:r w:rsidR="005C290A" w:rsidRPr="007D3694">
        <w:rPr>
          <w:rFonts w:cs="Times New Roman"/>
          <w:b/>
          <w:sz w:val="28"/>
          <w:szCs w:val="28"/>
        </w:rPr>
        <w:t xml:space="preserve"> and Knowledge </w:t>
      </w:r>
    </w:p>
    <w:p w:rsidR="00C969B2" w:rsidRPr="00C969B2" w:rsidRDefault="00C969B2" w:rsidP="006746E4">
      <w:pPr>
        <w:pStyle w:val="ListParagraph"/>
        <w:numPr>
          <w:ilvl w:val="0"/>
          <w:numId w:val="28"/>
        </w:numPr>
        <w:ind w:left="782" w:hanging="357"/>
        <w:contextualSpacing w:val="0"/>
      </w:pPr>
      <w:r w:rsidRPr="00C969B2">
        <w:t xml:space="preserve">Identify, collect information and undertake </w:t>
      </w:r>
      <w:r w:rsidR="006746E4">
        <w:t xml:space="preserve">legal </w:t>
      </w:r>
      <w:r w:rsidRPr="00C969B2">
        <w:t>research.</w:t>
      </w:r>
    </w:p>
    <w:p w:rsidR="00C969B2" w:rsidRPr="00C969B2" w:rsidRDefault="00C969B2" w:rsidP="006746E4">
      <w:pPr>
        <w:pStyle w:val="ListParagraph"/>
        <w:numPr>
          <w:ilvl w:val="0"/>
          <w:numId w:val="28"/>
        </w:numPr>
        <w:ind w:left="782" w:hanging="357"/>
        <w:contextualSpacing w:val="0"/>
      </w:pPr>
      <w:r w:rsidRPr="00C969B2">
        <w:t xml:space="preserve">Analyse information and </w:t>
      </w:r>
      <w:r w:rsidR="006746E4">
        <w:t>present</w:t>
      </w:r>
      <w:r w:rsidRPr="00C969B2">
        <w:t xml:space="preserve"> the results of analysis.</w:t>
      </w:r>
    </w:p>
    <w:p w:rsidR="006746E4" w:rsidRPr="008C21A3" w:rsidRDefault="006746E4" w:rsidP="008C21A3">
      <w:pPr>
        <w:pStyle w:val="DotPoint"/>
        <w:numPr>
          <w:ilvl w:val="0"/>
          <w:numId w:val="28"/>
        </w:numPr>
        <w:ind w:left="782" w:hanging="357"/>
        <w:contextualSpacing w:val="0"/>
        <w:rPr>
          <w:rFonts w:cs="Calibri"/>
        </w:rPr>
      </w:pPr>
      <w:r>
        <w:lastRenderedPageBreak/>
        <w:t>Proficiency in the use of</w:t>
      </w:r>
      <w:r w:rsidRPr="006746E4">
        <w:t xml:space="preserve"> Microsoft </w:t>
      </w:r>
      <w:r>
        <w:t>O</w:t>
      </w:r>
      <w:r w:rsidRPr="006746E4">
        <w:t>ffice applications and computer-based information systems including legal research tools</w:t>
      </w:r>
      <w:r w:rsidR="00EB39B7">
        <w:t xml:space="preserve"> and the ability to quickly learn the ACAT case management system.</w:t>
      </w:r>
      <w:bookmarkStart w:id="1" w:name="_GoBack"/>
      <w:bookmarkEnd w:id="1"/>
      <w:r w:rsidRPr="006746E4">
        <w:t xml:space="preserve"> </w:t>
      </w:r>
    </w:p>
    <w:p w:rsidR="008C21A3" w:rsidRDefault="008C21A3" w:rsidP="008C21A3">
      <w:pPr>
        <w:pStyle w:val="DotPoint"/>
        <w:numPr>
          <w:ilvl w:val="0"/>
          <w:numId w:val="28"/>
        </w:numPr>
        <w:spacing w:after="0"/>
      </w:pPr>
      <w:r w:rsidRPr="006746E4">
        <w:t xml:space="preserve">Demonstrated knowledge and understanding of the role of the ACT Civil and Administrative Tribunal in the ACT Community and of ACAT practices, procedures and related legislation </w:t>
      </w:r>
      <w:r>
        <w:t>or ability to quickly acquire this knowledge</w:t>
      </w:r>
      <w:r w:rsidRPr="006746E4">
        <w:t>.</w:t>
      </w:r>
    </w:p>
    <w:p w:rsidR="008F29AC" w:rsidRPr="007D3694" w:rsidRDefault="009E69AB" w:rsidP="00D0479D">
      <w:pPr>
        <w:pStyle w:val="BodyText"/>
        <w:spacing w:before="180"/>
        <w:rPr>
          <w:rFonts w:cs="Times New Roman"/>
          <w:b/>
          <w:sz w:val="28"/>
          <w:szCs w:val="28"/>
        </w:rPr>
      </w:pPr>
      <w:r w:rsidRPr="007D3694">
        <w:rPr>
          <w:rFonts w:cs="Times New Roman"/>
          <w:b/>
          <w:sz w:val="28"/>
          <w:szCs w:val="28"/>
        </w:rPr>
        <w:t>Behavioural Capabilities</w:t>
      </w:r>
      <w:r w:rsidR="005861A6" w:rsidRPr="007D3694">
        <w:rPr>
          <w:rFonts w:cs="Times New Roman"/>
          <w:b/>
          <w:sz w:val="28"/>
          <w:szCs w:val="28"/>
        </w:rPr>
        <w:t xml:space="preserve"> </w:t>
      </w:r>
    </w:p>
    <w:p w:rsidR="00C969B2" w:rsidRPr="00011511" w:rsidRDefault="00C969B2" w:rsidP="00C969B2">
      <w:pPr>
        <w:pStyle w:val="ListParagraph"/>
        <w:numPr>
          <w:ilvl w:val="0"/>
          <w:numId w:val="39"/>
        </w:numPr>
        <w:ind w:left="782" w:hanging="357"/>
        <w:contextualSpacing w:val="0"/>
      </w:pPr>
      <w:r w:rsidRPr="00011511">
        <w:t>Ability to develop and maintain productive working relationships to achieve individual, team and organisational goals.</w:t>
      </w:r>
    </w:p>
    <w:p w:rsidR="00C969B2" w:rsidRDefault="00C969B2" w:rsidP="00C969B2">
      <w:pPr>
        <w:pStyle w:val="ListParagraph"/>
        <w:numPr>
          <w:ilvl w:val="0"/>
          <w:numId w:val="39"/>
        </w:numPr>
        <w:ind w:left="782" w:hanging="357"/>
        <w:contextualSpacing w:val="0"/>
      </w:pPr>
      <w:r>
        <w:t xml:space="preserve">Ability to work independently and within a team to achieve results within tight timeframes whilst managing competing priorities </w:t>
      </w:r>
      <w:r w:rsidRPr="00011511">
        <w:t>with an emphasis on quality and attention to detail.</w:t>
      </w:r>
    </w:p>
    <w:p w:rsidR="00F0033B" w:rsidRDefault="00F0033B" w:rsidP="00C969B2">
      <w:pPr>
        <w:pStyle w:val="ListParagraph"/>
        <w:numPr>
          <w:ilvl w:val="0"/>
          <w:numId w:val="39"/>
        </w:numPr>
        <w:ind w:left="782" w:hanging="357"/>
        <w:contextualSpacing w:val="0"/>
      </w:pPr>
      <w:r w:rsidRPr="00011511">
        <w:t>Ability to deliver a high standard of customer service</w:t>
      </w:r>
      <w:r>
        <w:t xml:space="preserve"> to ACAT members and to members of the community.</w:t>
      </w:r>
    </w:p>
    <w:p w:rsidR="00F0033B" w:rsidRDefault="00F0033B" w:rsidP="00F0033B">
      <w:pPr>
        <w:pStyle w:val="ListParagraph"/>
        <w:ind w:left="782"/>
        <w:contextualSpacing w:val="0"/>
      </w:pPr>
    </w:p>
    <w:p w:rsidR="00717B1B" w:rsidRPr="007D3694" w:rsidRDefault="00AE5D2C" w:rsidP="00D0479D">
      <w:pPr>
        <w:pStyle w:val="BodyText"/>
        <w:spacing w:before="180"/>
        <w:rPr>
          <w:rFonts w:cs="Times New Roman"/>
          <w:b/>
          <w:sz w:val="28"/>
          <w:szCs w:val="28"/>
        </w:rPr>
      </w:pPr>
      <w:r w:rsidRPr="007D3694">
        <w:rPr>
          <w:rFonts w:cs="Times New Roman"/>
          <w:b/>
          <w:sz w:val="28"/>
          <w:szCs w:val="28"/>
        </w:rPr>
        <w:t>C</w:t>
      </w:r>
      <w:r w:rsidR="00717B1B" w:rsidRPr="007D3694">
        <w:rPr>
          <w:rFonts w:cs="Times New Roman"/>
          <w:b/>
          <w:sz w:val="28"/>
          <w:szCs w:val="28"/>
        </w:rPr>
        <w:t>ompliance Requirements</w:t>
      </w:r>
      <w:r w:rsidR="00423241" w:rsidRPr="007D3694">
        <w:rPr>
          <w:rFonts w:cs="Times New Roman"/>
          <w:b/>
          <w:sz w:val="28"/>
          <w:szCs w:val="28"/>
        </w:rPr>
        <w:t>/Q</w:t>
      </w:r>
      <w:r w:rsidR="00717B1B" w:rsidRPr="007D3694">
        <w:rPr>
          <w:rFonts w:cs="Times New Roman"/>
          <w:b/>
          <w:sz w:val="28"/>
          <w:szCs w:val="28"/>
        </w:rPr>
        <w:t>ualifications</w:t>
      </w:r>
    </w:p>
    <w:p w:rsidR="007D3694" w:rsidRPr="006746E4" w:rsidRDefault="007D3694" w:rsidP="009D255B">
      <w:pPr>
        <w:pStyle w:val="DotPoint"/>
        <w:ind w:left="357" w:hanging="357"/>
        <w:contextualSpacing w:val="0"/>
      </w:pPr>
      <w:r w:rsidRPr="006746E4">
        <w:t>Completion or near completion of a law degree is essential</w:t>
      </w:r>
      <w:r w:rsidR="006746E4">
        <w:t>.</w:t>
      </w:r>
    </w:p>
    <w:p w:rsidR="009D255B" w:rsidRDefault="009D255B" w:rsidP="009D255B">
      <w:pPr>
        <w:pStyle w:val="DotPoint"/>
        <w:ind w:left="357" w:hanging="357"/>
        <w:contextualSpacing w:val="0"/>
      </w:pPr>
      <w:r>
        <w:t>ACT Government pre-employment check for permanent employment includes a national police check.</w:t>
      </w:r>
    </w:p>
    <w:p w:rsidR="009D255B" w:rsidRDefault="009D255B" w:rsidP="009D255B">
      <w:pPr>
        <w:pStyle w:val="DotPoint"/>
        <w:ind w:left="357" w:hanging="357"/>
        <w:contextualSpacing w:val="0"/>
      </w:pPr>
      <w:r>
        <w:t>To be eligible for permanent employment within the ACT Public Service you must be an Australian citizen or a permanent resident. To be eligible for temporary employment with the ACT Public Service you must hold a valid work visa, be an Australian citizen or a permanent resident.</w:t>
      </w:r>
    </w:p>
    <w:p w:rsidR="009D255B" w:rsidRDefault="009D255B" w:rsidP="009D255B">
      <w:pPr>
        <w:pStyle w:val="DotPoint"/>
        <w:ind w:left="357" w:hanging="357"/>
        <w:contextualSpacing w:val="0"/>
      </w:pPr>
      <w:r>
        <w:t>This position does not require a pre-employment medical.</w:t>
      </w:r>
    </w:p>
    <w:p w:rsidR="009D255B" w:rsidRDefault="009D255B" w:rsidP="009D255B">
      <w:pPr>
        <w:pStyle w:val="DotPoint"/>
      </w:pPr>
      <w:r>
        <w:t>This position does not require a Working with Vulnerable People Check.</w:t>
      </w:r>
    </w:p>
    <w:p w:rsidR="009D255B" w:rsidRPr="006746E4" w:rsidRDefault="009D255B" w:rsidP="009D255B">
      <w:pPr>
        <w:pStyle w:val="DotPoint"/>
        <w:numPr>
          <w:ilvl w:val="0"/>
          <w:numId w:val="0"/>
        </w:numPr>
        <w:spacing w:after="0"/>
        <w:ind w:left="357"/>
      </w:pPr>
    </w:p>
    <w:p w:rsidR="007D3694" w:rsidRPr="007D3694" w:rsidRDefault="007D3694" w:rsidP="007D3694">
      <w:pPr>
        <w:pStyle w:val="DotPoint"/>
        <w:numPr>
          <w:ilvl w:val="0"/>
          <w:numId w:val="0"/>
        </w:numPr>
        <w:spacing w:after="0"/>
        <w:ind w:left="357"/>
        <w:contextualSpacing w:val="0"/>
      </w:pPr>
    </w:p>
    <w:p w:rsidR="002A43D2" w:rsidRPr="007D3694" w:rsidRDefault="002A43D2" w:rsidP="00BA6411">
      <w:pPr>
        <w:pStyle w:val="Heading1"/>
      </w:pPr>
      <w:r w:rsidRPr="007D3694">
        <w:t xml:space="preserve">WORK ENVIRONMENT DESCRIPTION </w:t>
      </w:r>
    </w:p>
    <w:p w:rsidR="002A43D2" w:rsidRPr="007D3694" w:rsidRDefault="002A43D2" w:rsidP="00E45888">
      <w:r w:rsidRPr="007D3694">
        <w:t xml:space="preserve">The following work environment description outlines the inherent requirements of the role of </w:t>
      </w:r>
      <w:r w:rsidR="006746E4" w:rsidRPr="006746E4">
        <w:t>ACAT Research Associate</w:t>
      </w:r>
      <w:r w:rsidRPr="007D3694">
        <w:t xml:space="preserve"> (position number </w:t>
      </w:r>
      <w:r w:rsidR="006746E4" w:rsidRPr="007D3694">
        <w:t>P41263</w:t>
      </w:r>
      <w:r w:rsidRPr="007D3694">
        <w:t>) and indicates how frequently each of these requirements would be performed.</w:t>
      </w:r>
      <w:r w:rsidR="00347432" w:rsidRPr="007D3694">
        <w:t xml:space="preserve"> Please note that </w:t>
      </w:r>
      <w:r w:rsidR="00B34F4E" w:rsidRPr="007D3694">
        <w:t xml:space="preserve">ACTPS </w:t>
      </w:r>
      <w:r w:rsidR="00347432" w:rsidRPr="007D3694">
        <w:t>is committed to providing reasonable adjustment and ensuring all individuals have equal opportunities in the workplace.</w:t>
      </w:r>
    </w:p>
    <w:p w:rsidR="004A7311" w:rsidRPr="007D3694" w:rsidRDefault="004A7311" w:rsidP="00E4588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5B38C8" w:rsidP="00E45888">
            <w:pPr>
              <w:pStyle w:val="Tableheading"/>
              <w:rPr>
                <w:szCs w:val="24"/>
              </w:rPr>
            </w:pPr>
            <w:r w:rsidRPr="007D3694">
              <w:rPr>
                <w:szCs w:val="24"/>
              </w:rPr>
              <w:t>ADMINISTRATIVE</w:t>
            </w:r>
          </w:p>
        </w:tc>
        <w:tc>
          <w:tcPr>
            <w:tcW w:w="2694" w:type="dxa"/>
            <w:shd w:val="clear" w:color="auto" w:fill="DEEAF6" w:themeFill="accent1" w:themeFillTint="33"/>
            <w:vAlign w:val="center"/>
          </w:tcPr>
          <w:p w:rsidR="005B38C8" w:rsidRPr="007D3694" w:rsidRDefault="00801DAF" w:rsidP="00E45888">
            <w:pPr>
              <w:pStyle w:val="Tableheading"/>
              <w:rPr>
                <w:szCs w:val="24"/>
              </w:rPr>
            </w:pPr>
            <w:r w:rsidRPr="007D3694">
              <w:rPr>
                <w:szCs w:val="24"/>
              </w:rPr>
              <w:t>FREQUENCY</w:t>
            </w:r>
          </w:p>
        </w:tc>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Telephone use</w:t>
            </w:r>
          </w:p>
        </w:tc>
        <w:sdt>
          <w:sdtPr>
            <w:rPr>
              <w:sz w:val="24"/>
              <w:szCs w:val="24"/>
            </w:rPr>
            <w:id w:val="233384988"/>
            <w:placeholder>
              <w:docPart w:val="7710F5BA21E043F8867370486AFAB500"/>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875936" w:rsidP="00E45888">
                <w:pPr>
                  <w:pStyle w:val="Tabletext"/>
                  <w:rPr>
                    <w:sz w:val="24"/>
                    <w:szCs w:val="24"/>
                  </w:rPr>
                </w:pPr>
                <w:r>
                  <w:rPr>
                    <w:sz w:val="24"/>
                    <w:szCs w:val="24"/>
                  </w:rPr>
                  <w:t>Occasionally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General computer use</w:t>
            </w:r>
          </w:p>
        </w:tc>
        <w:sdt>
          <w:sdtPr>
            <w:rPr>
              <w:sz w:val="24"/>
              <w:szCs w:val="24"/>
            </w:rPr>
            <w:id w:val="407194553"/>
            <w:placeholder>
              <w:docPart w:val="E808FDEBC8D34C40AD1EEF4F0957927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875936" w:rsidP="00E45888">
                <w:pPr>
                  <w:pStyle w:val="Tabletext"/>
                  <w:rPr>
                    <w:sz w:val="24"/>
                    <w:szCs w:val="24"/>
                  </w:rPr>
                </w:pPr>
                <w:r>
                  <w:rPr>
                    <w:sz w:val="24"/>
                    <w:szCs w:val="24"/>
                  </w:rPr>
                  <w:t>Frequently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Extensive keying/data entry</w:t>
            </w:r>
          </w:p>
        </w:tc>
        <w:sdt>
          <w:sdtPr>
            <w:rPr>
              <w:sz w:val="24"/>
              <w:szCs w:val="24"/>
            </w:rPr>
            <w:id w:val="407194555"/>
            <w:placeholder>
              <w:docPart w:val="89B3DF27700748D99C9A41A5E2334B26"/>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875936" w:rsidP="00E45888">
                <w:pPr>
                  <w:pStyle w:val="Tabletext"/>
                  <w:rPr>
                    <w:sz w:val="24"/>
                    <w:szCs w:val="24"/>
                  </w:rPr>
                </w:pPr>
                <w:r>
                  <w:rPr>
                    <w:sz w:val="24"/>
                    <w:szCs w:val="24"/>
                  </w:rPr>
                  <w:t>Frequently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Graphical/analytical based</w:t>
            </w:r>
          </w:p>
        </w:tc>
        <w:sdt>
          <w:sdtPr>
            <w:rPr>
              <w:sz w:val="24"/>
              <w:szCs w:val="24"/>
            </w:rPr>
            <w:id w:val="407194556"/>
            <w:placeholder>
              <w:docPart w:val="3B850403FCB84C92B85816FF9EABC707"/>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szCs w:val="24"/>
                  </w:rPr>
                </w:pPr>
                <w:r>
                  <w:rPr>
                    <w:sz w:val="24"/>
                    <w:szCs w:val="24"/>
                  </w:rPr>
                  <w:t>Occasionally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Sitting at a desk</w:t>
            </w:r>
          </w:p>
        </w:tc>
        <w:sdt>
          <w:sdtPr>
            <w:rPr>
              <w:sz w:val="24"/>
              <w:szCs w:val="24"/>
            </w:rPr>
            <w:id w:val="407194557"/>
            <w:placeholder>
              <w:docPart w:val="8361F842DB9E4AC88C403996426F4C71"/>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szCs w:val="24"/>
                  </w:rPr>
                </w:pPr>
                <w:r>
                  <w:rPr>
                    <w:sz w:val="24"/>
                    <w:szCs w:val="24"/>
                  </w:rPr>
                  <w:t>Frequently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lastRenderedPageBreak/>
              <w:t xml:space="preserve">Standing for long periods </w:t>
            </w:r>
          </w:p>
        </w:tc>
        <w:sdt>
          <w:sdtPr>
            <w:rPr>
              <w:sz w:val="24"/>
              <w:szCs w:val="24"/>
            </w:rPr>
            <w:id w:val="407194558"/>
            <w:placeholder>
              <w:docPart w:val="2057BB37D5014AB09954FCD51387FF7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szCs w:val="24"/>
                  </w:rPr>
                </w:pPr>
                <w:r>
                  <w:rPr>
                    <w:sz w:val="24"/>
                    <w:szCs w:val="24"/>
                  </w:rPr>
                  <w:t>Never</w:t>
                </w:r>
              </w:p>
            </w:tc>
          </w:sdtContent>
        </w:sdt>
      </w:tr>
      <w:tr w:rsidR="005B38C8" w:rsidRPr="007D3694" w:rsidTr="005B38C8">
        <w:trPr>
          <w:trHeight w:val="283"/>
        </w:trPr>
        <w:tc>
          <w:tcPr>
            <w:tcW w:w="6912" w:type="dxa"/>
            <w:vAlign w:val="center"/>
          </w:tcPr>
          <w:p w:rsidR="005B38C8" w:rsidRPr="007D3694" w:rsidRDefault="005B38C8" w:rsidP="007748B7">
            <w:pPr>
              <w:pStyle w:val="Tabletext"/>
              <w:rPr>
                <w:sz w:val="24"/>
                <w:szCs w:val="24"/>
              </w:rPr>
            </w:pPr>
            <w:r w:rsidRPr="007D3694">
              <w:rPr>
                <w:sz w:val="24"/>
                <w:szCs w:val="24"/>
              </w:rPr>
              <w:t xml:space="preserve">Designated workstation </w:t>
            </w:r>
          </w:p>
        </w:tc>
        <w:sdt>
          <w:sdtPr>
            <w:rPr>
              <w:sz w:val="24"/>
              <w:szCs w:val="24"/>
            </w:rPr>
            <w:id w:val="407194559"/>
            <w:placeholder>
              <w:docPart w:val="A618ED0C0E46461BB830E00BAF218CB2"/>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szCs w:val="24"/>
                  </w:rPr>
                </w:pPr>
                <w:r>
                  <w:rPr>
                    <w:sz w:val="24"/>
                    <w:szCs w:val="24"/>
                  </w:rPr>
                  <w:t>Occasionally</w:t>
                </w:r>
              </w:p>
            </w:tc>
          </w:sdtContent>
        </w:sdt>
      </w:tr>
    </w:tbl>
    <w:p w:rsidR="002A43D2" w:rsidRPr="007D3694"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5B38C8" w:rsidP="00E45888">
            <w:pPr>
              <w:pStyle w:val="Tableheading"/>
              <w:rPr>
                <w:rFonts w:ascii="Calibri Light" w:hAnsi="Calibri Light"/>
                <w:szCs w:val="24"/>
              </w:rPr>
            </w:pPr>
            <w:r w:rsidRPr="007D3694">
              <w:rPr>
                <w:szCs w:val="24"/>
              </w:rPr>
              <w:t>STANDARD HOURS</w:t>
            </w:r>
          </w:p>
        </w:tc>
        <w:tc>
          <w:tcPr>
            <w:tcW w:w="2694" w:type="dxa"/>
            <w:shd w:val="clear" w:color="auto" w:fill="DEEAF6" w:themeFill="accent1" w:themeFillTint="33"/>
            <w:vAlign w:val="center"/>
          </w:tcPr>
          <w:p w:rsidR="005B38C8" w:rsidRPr="007D3694" w:rsidRDefault="00801DAF" w:rsidP="00E45888">
            <w:pPr>
              <w:pStyle w:val="Tableheading"/>
              <w:rPr>
                <w:szCs w:val="24"/>
              </w:rPr>
            </w:pPr>
            <w:r w:rsidRPr="007D3694">
              <w:rPr>
                <w:szCs w:val="24"/>
              </w:rPr>
              <w:t>FREQUENCY</w:t>
            </w:r>
          </w:p>
        </w:tc>
      </w:tr>
      <w:tr w:rsidR="007D3694" w:rsidRPr="007D3694" w:rsidTr="005B38C8">
        <w:trPr>
          <w:trHeight w:val="283"/>
        </w:trPr>
        <w:tc>
          <w:tcPr>
            <w:tcW w:w="6912" w:type="dxa"/>
            <w:vAlign w:val="center"/>
          </w:tcPr>
          <w:p w:rsidR="00D25B82" w:rsidRPr="007D3694" w:rsidRDefault="00D25B82" w:rsidP="007748B7">
            <w:pPr>
              <w:pStyle w:val="Tabletext"/>
              <w:rPr>
                <w:sz w:val="24"/>
                <w:szCs w:val="24"/>
              </w:rPr>
            </w:pPr>
            <w:r w:rsidRPr="007D3694">
              <w:rPr>
                <w:sz w:val="24"/>
                <w:szCs w:val="24"/>
              </w:rPr>
              <w:t xml:space="preserve">Flexible working hours (access to flex time) </w:t>
            </w:r>
          </w:p>
        </w:tc>
        <w:sdt>
          <w:sdtPr>
            <w:rPr>
              <w:sz w:val="24"/>
              <w:szCs w:val="24"/>
            </w:rPr>
            <w:id w:val="407194600"/>
            <w:placeholder>
              <w:docPart w:val="6EE7D5BED380411983CD469E381CC4E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D25B82" w:rsidRPr="007D3694" w:rsidRDefault="00A5210A" w:rsidP="00E45888">
                <w:pPr>
                  <w:pStyle w:val="Tabletext"/>
                  <w:rPr>
                    <w:sz w:val="24"/>
                    <w:szCs w:val="24"/>
                  </w:rPr>
                </w:pPr>
                <w:r>
                  <w:rPr>
                    <w:sz w:val="24"/>
                    <w:szCs w:val="24"/>
                  </w:rPr>
                  <w:t>Frequently</w:t>
                </w:r>
              </w:p>
            </w:tc>
          </w:sdtContent>
        </w:sdt>
      </w:tr>
      <w:tr w:rsidR="007D3694" w:rsidRPr="007D3694" w:rsidTr="005B38C8">
        <w:trPr>
          <w:trHeight w:val="283"/>
        </w:trPr>
        <w:tc>
          <w:tcPr>
            <w:tcW w:w="6912" w:type="dxa"/>
            <w:vAlign w:val="center"/>
          </w:tcPr>
          <w:p w:rsidR="00D25B82" w:rsidRPr="007D3694" w:rsidRDefault="00D25B82" w:rsidP="00BC1638">
            <w:pPr>
              <w:pStyle w:val="Tabletext"/>
              <w:rPr>
                <w:sz w:val="24"/>
                <w:szCs w:val="24"/>
              </w:rPr>
            </w:pPr>
            <w:r w:rsidRPr="007D3694">
              <w:rPr>
                <w:sz w:val="24"/>
                <w:szCs w:val="24"/>
              </w:rPr>
              <w:t xml:space="preserve">Fixed </w:t>
            </w:r>
            <w:r w:rsidR="00BC1638" w:rsidRPr="007D3694">
              <w:rPr>
                <w:sz w:val="24"/>
                <w:szCs w:val="24"/>
              </w:rPr>
              <w:t>or specified start/finish times</w:t>
            </w:r>
          </w:p>
        </w:tc>
        <w:sdt>
          <w:sdtPr>
            <w:rPr>
              <w:sz w:val="24"/>
              <w:szCs w:val="24"/>
            </w:rPr>
            <w:id w:val="407194601"/>
            <w:placeholder>
              <w:docPart w:val="FF612FE7F973457A9F4D7656378A1F0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D25B82" w:rsidRPr="007D3694" w:rsidRDefault="00A5210A" w:rsidP="00E45888">
                <w:pPr>
                  <w:pStyle w:val="Tabletext"/>
                  <w:rPr>
                    <w:sz w:val="24"/>
                    <w:szCs w:val="24"/>
                  </w:rPr>
                </w:pPr>
                <w:r>
                  <w:rPr>
                    <w:sz w:val="24"/>
                    <w:szCs w:val="24"/>
                  </w:rPr>
                  <w:t>Occasionally</w:t>
                </w:r>
              </w:p>
            </w:tc>
          </w:sdtContent>
        </w:sdt>
      </w:tr>
      <w:tr w:rsidR="007D3694" w:rsidRPr="007D3694" w:rsidTr="005B38C8">
        <w:trPr>
          <w:trHeight w:val="283"/>
        </w:trPr>
        <w:tc>
          <w:tcPr>
            <w:tcW w:w="6912" w:type="dxa"/>
            <w:vAlign w:val="center"/>
          </w:tcPr>
          <w:p w:rsidR="00D25B82" w:rsidRPr="007D3694" w:rsidRDefault="00D25B82" w:rsidP="007748B7">
            <w:pPr>
              <w:pStyle w:val="Tabletext"/>
              <w:rPr>
                <w:sz w:val="24"/>
                <w:szCs w:val="24"/>
              </w:rPr>
            </w:pPr>
            <w:r w:rsidRPr="007D3694">
              <w:rPr>
                <w:sz w:val="24"/>
                <w:szCs w:val="24"/>
              </w:rPr>
              <w:t xml:space="preserve">Expected to work extensive hours over a significant period due to the nature of the duties </w:t>
            </w:r>
          </w:p>
        </w:tc>
        <w:sdt>
          <w:sdtPr>
            <w:rPr>
              <w:sz w:val="24"/>
              <w:szCs w:val="24"/>
            </w:rPr>
            <w:id w:val="596444114"/>
            <w:placeholder>
              <w:docPart w:val="C39E050A06A547A9BCACBDC88564CB0B"/>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D25B82" w:rsidRPr="007D3694" w:rsidRDefault="009D255B" w:rsidP="00E45888">
                <w:pPr>
                  <w:pStyle w:val="Tabletext"/>
                  <w:rPr>
                    <w:sz w:val="24"/>
                    <w:szCs w:val="24"/>
                  </w:rPr>
                </w:pPr>
                <w:r>
                  <w:rPr>
                    <w:sz w:val="24"/>
                    <w:szCs w:val="24"/>
                  </w:rPr>
                  <w:t>Occasionally</w:t>
                </w:r>
              </w:p>
            </w:tc>
          </w:sdtContent>
        </w:sdt>
      </w:tr>
      <w:tr w:rsidR="007D3694" w:rsidRPr="007D3694" w:rsidTr="005B38C8">
        <w:trPr>
          <w:trHeight w:val="283"/>
        </w:trPr>
        <w:tc>
          <w:tcPr>
            <w:tcW w:w="6912" w:type="dxa"/>
            <w:vAlign w:val="center"/>
          </w:tcPr>
          <w:p w:rsidR="00D25B82" w:rsidRPr="007D3694" w:rsidRDefault="00D25B82" w:rsidP="00BA6411">
            <w:pPr>
              <w:pStyle w:val="Tabletext"/>
              <w:rPr>
                <w:sz w:val="24"/>
                <w:szCs w:val="24"/>
              </w:rPr>
            </w:pPr>
            <w:r w:rsidRPr="007D3694">
              <w:rPr>
                <w:sz w:val="24"/>
                <w:szCs w:val="24"/>
              </w:rPr>
              <w:t>Access to Accrued Days Off (ADO’s)</w:t>
            </w:r>
          </w:p>
        </w:tc>
        <w:sdt>
          <w:sdtPr>
            <w:rPr>
              <w:sz w:val="24"/>
              <w:szCs w:val="24"/>
            </w:rPr>
            <w:id w:val="596444115"/>
            <w:placeholder>
              <w:docPart w:val="F7691F8089FB4AB7B856905A2C9C9502"/>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D25B82" w:rsidRPr="007D3694" w:rsidRDefault="006746E4" w:rsidP="00E45888">
                <w:pPr>
                  <w:pStyle w:val="Tabletext"/>
                  <w:rPr>
                    <w:sz w:val="24"/>
                    <w:szCs w:val="24"/>
                  </w:rPr>
                </w:pPr>
                <w:r>
                  <w:rPr>
                    <w:sz w:val="24"/>
                    <w:szCs w:val="24"/>
                  </w:rPr>
                  <w:t>Frequently</w:t>
                </w:r>
              </w:p>
            </w:tc>
          </w:sdtContent>
        </w:sdt>
      </w:tr>
      <w:tr w:rsidR="007D3694" w:rsidRPr="007D3694" w:rsidTr="005B38C8">
        <w:trPr>
          <w:trHeight w:val="283"/>
        </w:trPr>
        <w:tc>
          <w:tcPr>
            <w:tcW w:w="6912" w:type="dxa"/>
            <w:vAlign w:val="center"/>
          </w:tcPr>
          <w:p w:rsidR="00D25B82" w:rsidRPr="007D3694" w:rsidRDefault="00D25B82" w:rsidP="00E45888">
            <w:pPr>
              <w:pStyle w:val="Tabletext"/>
              <w:rPr>
                <w:sz w:val="24"/>
                <w:szCs w:val="24"/>
              </w:rPr>
            </w:pPr>
            <w:r w:rsidRPr="007D3694">
              <w:rPr>
                <w:sz w:val="24"/>
                <w:szCs w:val="24"/>
              </w:rPr>
              <w:t xml:space="preserve">Peaks and troughs </w:t>
            </w:r>
          </w:p>
        </w:tc>
        <w:sdt>
          <w:sdtPr>
            <w:rPr>
              <w:sz w:val="24"/>
              <w:szCs w:val="24"/>
            </w:rPr>
            <w:id w:val="407194562"/>
            <w:placeholder>
              <w:docPart w:val="55C93191EB304329AB8C112F1B7741C6"/>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D25B82" w:rsidRPr="007D3694" w:rsidRDefault="00A5210A" w:rsidP="00E45888">
                <w:pPr>
                  <w:pStyle w:val="Tabletext"/>
                  <w:rPr>
                    <w:sz w:val="24"/>
                    <w:szCs w:val="24"/>
                  </w:rPr>
                </w:pPr>
                <w:r>
                  <w:rPr>
                    <w:sz w:val="24"/>
                    <w:szCs w:val="24"/>
                  </w:rPr>
                  <w:t>Frequently</w:t>
                </w:r>
              </w:p>
            </w:tc>
          </w:sdtContent>
        </w:sdt>
      </w:tr>
      <w:tr w:rsidR="007D3694" w:rsidRPr="007D3694" w:rsidTr="005B38C8">
        <w:trPr>
          <w:trHeight w:val="283"/>
        </w:trPr>
        <w:tc>
          <w:tcPr>
            <w:tcW w:w="6912" w:type="dxa"/>
            <w:vAlign w:val="center"/>
          </w:tcPr>
          <w:p w:rsidR="00D25B82" w:rsidRPr="007D3694" w:rsidRDefault="00D25B82" w:rsidP="00E45888">
            <w:pPr>
              <w:pStyle w:val="Tabletext"/>
              <w:rPr>
                <w:sz w:val="24"/>
                <w:szCs w:val="24"/>
              </w:rPr>
            </w:pPr>
            <w:r w:rsidRPr="007D3694">
              <w:rPr>
                <w:sz w:val="24"/>
                <w:szCs w:val="24"/>
              </w:rPr>
              <w:t xml:space="preserve">Frequent overtime </w:t>
            </w:r>
          </w:p>
        </w:tc>
        <w:sdt>
          <w:sdtPr>
            <w:rPr>
              <w:sz w:val="24"/>
              <w:szCs w:val="24"/>
            </w:rPr>
            <w:id w:val="407194563"/>
            <w:placeholder>
              <w:docPart w:val="01014713362246D98B50EF99EB107891"/>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D25B82" w:rsidRPr="007D3694" w:rsidRDefault="009D255B" w:rsidP="00E45888">
                <w:pPr>
                  <w:pStyle w:val="Tabletext"/>
                  <w:rPr>
                    <w:sz w:val="24"/>
                    <w:szCs w:val="24"/>
                  </w:rPr>
                </w:pPr>
                <w:r>
                  <w:rPr>
                    <w:sz w:val="24"/>
                    <w:szCs w:val="24"/>
                  </w:rPr>
                  <w:t>Never</w:t>
                </w:r>
              </w:p>
            </w:tc>
          </w:sdtContent>
        </w:sdt>
      </w:tr>
      <w:tr w:rsidR="00D25B82" w:rsidRPr="007D3694" w:rsidTr="005B38C8">
        <w:trPr>
          <w:trHeight w:val="283"/>
        </w:trPr>
        <w:tc>
          <w:tcPr>
            <w:tcW w:w="6912" w:type="dxa"/>
            <w:vAlign w:val="center"/>
          </w:tcPr>
          <w:p w:rsidR="00D25B82" w:rsidRPr="007D3694" w:rsidRDefault="00D25B82" w:rsidP="00E45888">
            <w:pPr>
              <w:pStyle w:val="Tabletext"/>
              <w:rPr>
                <w:sz w:val="24"/>
                <w:szCs w:val="24"/>
              </w:rPr>
            </w:pPr>
            <w:r w:rsidRPr="007D3694">
              <w:rPr>
                <w:sz w:val="24"/>
                <w:szCs w:val="24"/>
              </w:rPr>
              <w:t xml:space="preserve">Rostered shift work </w:t>
            </w:r>
          </w:p>
        </w:tc>
        <w:sdt>
          <w:sdtPr>
            <w:rPr>
              <w:sz w:val="24"/>
              <w:szCs w:val="24"/>
            </w:rPr>
            <w:id w:val="407194564"/>
            <w:placeholder>
              <w:docPart w:val="777EDB5EF7F24C029AA50DBE9BB04E7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D25B82" w:rsidRPr="007D3694" w:rsidRDefault="00A5210A" w:rsidP="00E45888">
                <w:pPr>
                  <w:pStyle w:val="Tabletext"/>
                  <w:rPr>
                    <w:sz w:val="24"/>
                    <w:szCs w:val="24"/>
                  </w:rPr>
                </w:pPr>
                <w:r>
                  <w:rPr>
                    <w:sz w:val="24"/>
                    <w:szCs w:val="24"/>
                  </w:rPr>
                  <w:t>Never</w:t>
                </w:r>
              </w:p>
            </w:tc>
          </w:sdtContent>
        </w:sdt>
      </w:tr>
    </w:tbl>
    <w:p w:rsidR="002A43D2" w:rsidRPr="007D3694"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5B38C8" w:rsidP="00E45888">
            <w:pPr>
              <w:pStyle w:val="Tableheading"/>
              <w:rPr>
                <w:rFonts w:ascii="Calibri Light" w:hAnsi="Calibri Light"/>
                <w:szCs w:val="24"/>
              </w:rPr>
            </w:pPr>
            <w:r w:rsidRPr="007D3694">
              <w:rPr>
                <w:szCs w:val="24"/>
              </w:rPr>
              <w:t xml:space="preserve">SOCIAL DEMANDS </w:t>
            </w:r>
          </w:p>
        </w:tc>
        <w:tc>
          <w:tcPr>
            <w:tcW w:w="2694" w:type="dxa"/>
            <w:shd w:val="clear" w:color="auto" w:fill="DEEAF6" w:themeFill="accent1" w:themeFillTint="33"/>
            <w:vAlign w:val="center"/>
          </w:tcPr>
          <w:p w:rsidR="005B38C8" w:rsidRPr="007D3694" w:rsidRDefault="00801DAF" w:rsidP="00E45888">
            <w:pPr>
              <w:pStyle w:val="Tableheading"/>
              <w:rPr>
                <w:szCs w:val="24"/>
              </w:rPr>
            </w:pPr>
            <w:r w:rsidRPr="007D3694">
              <w:rPr>
                <w:szCs w:val="24"/>
              </w:rPr>
              <w:t>FREQUENCY</w:t>
            </w:r>
          </w:p>
        </w:tc>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Work with others towards shared goals in a team environment</w:t>
            </w:r>
          </w:p>
        </w:tc>
        <w:sdt>
          <w:sdtPr>
            <w:rPr>
              <w:sz w:val="24"/>
              <w:szCs w:val="24"/>
            </w:rPr>
            <w:id w:val="407194565"/>
            <w:placeholder>
              <w:docPart w:val="1582C0931A0042D8885D72545B2D06F1"/>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szCs w:val="24"/>
                  </w:rPr>
                </w:pPr>
                <w:r>
                  <w:rPr>
                    <w:sz w:val="24"/>
                    <w:szCs w:val="24"/>
                  </w:rPr>
                  <w:t>Frequently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Work in isolation from other staff (remote supervision)</w:t>
            </w:r>
          </w:p>
        </w:tc>
        <w:sdt>
          <w:sdtPr>
            <w:rPr>
              <w:sz w:val="24"/>
              <w:szCs w:val="24"/>
            </w:rPr>
            <w:id w:val="407194566"/>
            <w:placeholder>
              <w:docPart w:val="A33C7EAF06BE4088B7BDA6B84F938E7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szCs w:val="24"/>
                  </w:rPr>
                </w:pPr>
                <w:r>
                  <w:rPr>
                    <w:sz w:val="24"/>
                    <w:szCs w:val="24"/>
                  </w:rPr>
                  <w:t>Never</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Working in a call centre environment</w:t>
            </w:r>
          </w:p>
        </w:tc>
        <w:sdt>
          <w:sdtPr>
            <w:rPr>
              <w:sz w:val="24"/>
              <w:szCs w:val="24"/>
            </w:rPr>
            <w:id w:val="407194567"/>
            <w:placeholder>
              <w:docPart w:val="6FA6A7184A3E4CF0962DF2D410171D3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szCs w:val="24"/>
                  </w:rPr>
                </w:pPr>
                <w:r>
                  <w:rPr>
                    <w:sz w:val="24"/>
                    <w:szCs w:val="24"/>
                  </w:rPr>
                  <w:t>Occasionally</w:t>
                </w:r>
              </w:p>
            </w:tc>
          </w:sdtContent>
        </w:sdt>
      </w:tr>
      <w:tr w:rsidR="005B38C8"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Working directly with the public</w:t>
            </w:r>
          </w:p>
        </w:tc>
        <w:sdt>
          <w:sdtPr>
            <w:rPr>
              <w:sz w:val="24"/>
              <w:szCs w:val="24"/>
            </w:rPr>
            <w:id w:val="407194568"/>
            <w:placeholder>
              <w:docPart w:val="7B0A1C2D7CDC4A7080F5E8C385C6721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szCs w:val="24"/>
                  </w:rPr>
                </w:pPr>
                <w:r>
                  <w:rPr>
                    <w:sz w:val="24"/>
                    <w:szCs w:val="24"/>
                  </w:rPr>
                  <w:t>Frequently</w:t>
                </w:r>
              </w:p>
            </w:tc>
          </w:sdtContent>
        </w:sdt>
      </w:tr>
    </w:tbl>
    <w:p w:rsidR="002A43D2" w:rsidRPr="007D3694"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801DAF" w:rsidP="00E45888">
            <w:pPr>
              <w:pStyle w:val="Tableheading"/>
              <w:rPr>
                <w:rFonts w:ascii="Calibri Light" w:hAnsi="Calibri Light"/>
                <w:szCs w:val="24"/>
              </w:rPr>
            </w:pPr>
            <w:r w:rsidRPr="007D3694">
              <w:rPr>
                <w:szCs w:val="24"/>
              </w:rPr>
              <w:t>PHYSICAL DEMANDS</w:t>
            </w:r>
          </w:p>
        </w:tc>
        <w:tc>
          <w:tcPr>
            <w:tcW w:w="2694" w:type="dxa"/>
            <w:shd w:val="clear" w:color="auto" w:fill="DEEAF6" w:themeFill="accent1" w:themeFillTint="33"/>
            <w:vAlign w:val="center"/>
          </w:tcPr>
          <w:p w:rsidR="005B38C8" w:rsidRPr="007D3694" w:rsidRDefault="00801DAF" w:rsidP="00E45888">
            <w:pPr>
              <w:pStyle w:val="Tableheading"/>
              <w:rPr>
                <w:szCs w:val="24"/>
              </w:rPr>
            </w:pPr>
            <w:r w:rsidRPr="007D3694">
              <w:rPr>
                <w:szCs w:val="24"/>
              </w:rPr>
              <w:t>FREQUENCY</w:t>
            </w:r>
          </w:p>
        </w:tc>
      </w:tr>
      <w:tr w:rsidR="007D3694"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Distance walking (large buildings or inter-building transit)</w:t>
            </w:r>
          </w:p>
        </w:tc>
        <w:sdt>
          <w:sdtPr>
            <w:rPr>
              <w:sz w:val="24"/>
              <w:szCs w:val="24"/>
            </w:rPr>
            <w:id w:val="407194569"/>
            <w:placeholder>
              <w:docPart w:val="D169B90F592947F0B5CA8EB9A028065B"/>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szCs w:val="24"/>
                  </w:rPr>
                </w:pPr>
                <w:r>
                  <w:rPr>
                    <w:sz w:val="24"/>
                    <w:szCs w:val="24"/>
                  </w:rPr>
                  <w:t>Occasionally</w:t>
                </w:r>
              </w:p>
            </w:tc>
          </w:sdtContent>
        </w:sdt>
      </w:tr>
      <w:tr w:rsidR="005B38C8" w:rsidRPr="007D3694" w:rsidTr="005B38C8">
        <w:trPr>
          <w:trHeight w:val="283"/>
        </w:trPr>
        <w:tc>
          <w:tcPr>
            <w:tcW w:w="6912" w:type="dxa"/>
            <w:vAlign w:val="center"/>
          </w:tcPr>
          <w:p w:rsidR="005B38C8" w:rsidRPr="007D3694" w:rsidRDefault="005B38C8" w:rsidP="00E45888">
            <w:pPr>
              <w:pStyle w:val="Tabletext"/>
              <w:rPr>
                <w:sz w:val="24"/>
                <w:szCs w:val="24"/>
              </w:rPr>
            </w:pPr>
            <w:r w:rsidRPr="007D3694">
              <w:rPr>
                <w:sz w:val="24"/>
                <w:szCs w:val="24"/>
              </w:rPr>
              <w:t xml:space="preserve">Working outdoors </w:t>
            </w:r>
          </w:p>
        </w:tc>
        <w:sdt>
          <w:sdtPr>
            <w:rPr>
              <w:sz w:val="24"/>
              <w:szCs w:val="24"/>
            </w:rPr>
            <w:id w:val="407194570"/>
            <w:placeholder>
              <w:docPart w:val="49E1DEAF20324994BCCCFCF33FA6DE8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szCs w:val="24"/>
                  </w:rPr>
                </w:pPr>
                <w:r>
                  <w:rPr>
                    <w:sz w:val="24"/>
                    <w:szCs w:val="24"/>
                  </w:rPr>
                  <w:t>Occasionally</w:t>
                </w:r>
              </w:p>
            </w:tc>
          </w:sdtContent>
        </w:sdt>
      </w:tr>
    </w:tbl>
    <w:p w:rsidR="002A43D2" w:rsidRPr="007D3694"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493773" w:rsidP="00E45888">
            <w:pPr>
              <w:pStyle w:val="Tableheading"/>
              <w:rPr>
                <w:rFonts w:ascii="Calibri Light" w:hAnsi="Calibri Light"/>
                <w:szCs w:val="24"/>
              </w:rPr>
            </w:pPr>
            <w:r w:rsidRPr="007D3694">
              <w:t xml:space="preserve">MANUAL HANDLING </w:t>
            </w:r>
          </w:p>
        </w:tc>
        <w:tc>
          <w:tcPr>
            <w:tcW w:w="2694" w:type="dxa"/>
            <w:shd w:val="clear" w:color="auto" w:fill="DEEAF6" w:themeFill="accent1" w:themeFillTint="33"/>
            <w:vAlign w:val="center"/>
          </w:tcPr>
          <w:p w:rsidR="005B38C8" w:rsidRPr="007D3694" w:rsidRDefault="00493773" w:rsidP="00E45888">
            <w:pPr>
              <w:pStyle w:val="Tableheading"/>
            </w:pPr>
            <w:r w:rsidRPr="007D3694">
              <w:t>FREQUENCY</w:t>
            </w:r>
          </w:p>
        </w:tc>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Lifting 0 – 5kg</w:t>
            </w:r>
          </w:p>
        </w:tc>
        <w:sdt>
          <w:sdtPr>
            <w:rPr>
              <w:sz w:val="24"/>
              <w:szCs w:val="24"/>
            </w:rPr>
            <w:id w:val="407194571"/>
            <w:placeholder>
              <w:docPart w:val="31644A4EEFDE418587040AD0C721340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Frequently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Lifting 5 – 10kg</w:t>
            </w:r>
          </w:p>
        </w:tc>
        <w:sdt>
          <w:sdtPr>
            <w:rPr>
              <w:sz w:val="24"/>
              <w:szCs w:val="24"/>
            </w:rPr>
            <w:id w:val="407194572"/>
            <w:placeholder>
              <w:docPart w:val="7C24E91E1FBE4ED0A8C9F51097828AE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Occasionally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Lifting 10kg+</w:t>
            </w:r>
          </w:p>
        </w:tc>
        <w:sdt>
          <w:sdtPr>
            <w:rPr>
              <w:sz w:val="24"/>
              <w:szCs w:val="24"/>
            </w:rPr>
            <w:id w:val="407194573"/>
            <w:placeholder>
              <w:docPart w:val="2A145DDF8CAF4B6DA8EE7CEA5B7A25F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Climbing</w:t>
            </w:r>
          </w:p>
        </w:tc>
        <w:sdt>
          <w:sdtPr>
            <w:rPr>
              <w:sz w:val="24"/>
              <w:szCs w:val="24"/>
            </w:rPr>
            <w:id w:val="407194574"/>
            <w:placeholder>
              <w:docPart w:val="8B20C255FC324172A47EB9B97C2A6DFB"/>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Never</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Reaching</w:t>
            </w:r>
          </w:p>
        </w:tc>
        <w:sdt>
          <w:sdtPr>
            <w:rPr>
              <w:sz w:val="24"/>
              <w:szCs w:val="24"/>
            </w:rPr>
            <w:id w:val="407194575"/>
            <w:placeholder>
              <w:docPart w:val="44F97C76A9824E5286EEDA22C961C067"/>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Occasionally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lastRenderedPageBreak/>
              <w:t>Bending/squatting</w:t>
            </w:r>
          </w:p>
        </w:tc>
        <w:sdt>
          <w:sdtPr>
            <w:rPr>
              <w:sz w:val="24"/>
              <w:szCs w:val="24"/>
            </w:rPr>
            <w:id w:val="407194576"/>
            <w:placeholder>
              <w:docPart w:val="214DCED184D44C709AF0A73690C0693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Occasionally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Push/pull</w:t>
            </w:r>
          </w:p>
        </w:tc>
        <w:sdt>
          <w:sdtPr>
            <w:rPr>
              <w:sz w:val="24"/>
              <w:szCs w:val="24"/>
            </w:rPr>
            <w:id w:val="407194577"/>
            <w:placeholder>
              <w:docPart w:val="694FEE1A02424993A5FE5B8466A5C07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Occasionally</w:t>
                </w:r>
              </w:p>
            </w:tc>
          </w:sdtContent>
        </w:sdt>
      </w:tr>
      <w:tr w:rsidR="005B38C8"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Sequential repetitive movements in a short amount of time</w:t>
            </w:r>
          </w:p>
        </w:tc>
        <w:sdt>
          <w:sdtPr>
            <w:rPr>
              <w:sz w:val="24"/>
              <w:szCs w:val="24"/>
            </w:rPr>
            <w:id w:val="407194579"/>
            <w:placeholder>
              <w:docPart w:val="E23B8F0EB7F14C2C8C683377CF3AE58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Frequently</w:t>
                </w:r>
              </w:p>
            </w:tc>
          </w:sdtContent>
        </w:sdt>
      </w:tr>
    </w:tbl>
    <w:p w:rsidR="002A43D2" w:rsidRPr="007D3694"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493773" w:rsidP="00E45888">
            <w:pPr>
              <w:pStyle w:val="Tableheading"/>
              <w:rPr>
                <w:rFonts w:ascii="Calibri Light" w:hAnsi="Calibri Light"/>
                <w:szCs w:val="24"/>
              </w:rPr>
            </w:pPr>
            <w:r w:rsidRPr="007D3694">
              <w:t>TRAVEL</w:t>
            </w:r>
          </w:p>
        </w:tc>
        <w:tc>
          <w:tcPr>
            <w:tcW w:w="2694" w:type="dxa"/>
            <w:shd w:val="clear" w:color="auto" w:fill="DEEAF6" w:themeFill="accent1" w:themeFillTint="33"/>
            <w:vAlign w:val="center"/>
          </w:tcPr>
          <w:p w:rsidR="005B38C8" w:rsidRPr="007D3694" w:rsidRDefault="00493773" w:rsidP="00E45888">
            <w:pPr>
              <w:pStyle w:val="Tableheading"/>
            </w:pPr>
            <w:r w:rsidRPr="007D3694">
              <w:t>FREQUENCY</w:t>
            </w:r>
          </w:p>
        </w:tc>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Frequent travel – multiple work sites</w:t>
            </w:r>
          </w:p>
        </w:tc>
        <w:sdt>
          <w:sdtPr>
            <w:rPr>
              <w:sz w:val="24"/>
              <w:szCs w:val="24"/>
            </w:rPr>
            <w:id w:val="407194580"/>
            <w:placeholder>
              <w:docPart w:val="1C4EF02310C7435983896FE62503667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Occasionally</w:t>
                </w:r>
              </w:p>
            </w:tc>
          </w:sdtContent>
        </w:sdt>
      </w:tr>
      <w:tr w:rsidR="007D3694"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 xml:space="preserve">Frequent travel – driving </w:t>
            </w:r>
          </w:p>
        </w:tc>
        <w:sdt>
          <w:sdtPr>
            <w:rPr>
              <w:sz w:val="24"/>
              <w:szCs w:val="24"/>
            </w:rPr>
            <w:id w:val="407194581"/>
            <w:placeholder>
              <w:docPart w:val="06B061D597D5420CB99E5376218FFAC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A5210A" w:rsidP="00E45888">
                <w:pPr>
                  <w:pStyle w:val="Tabletext"/>
                  <w:rPr>
                    <w:sz w:val="24"/>
                  </w:rPr>
                </w:pPr>
                <w:r>
                  <w:rPr>
                    <w:sz w:val="24"/>
                    <w:szCs w:val="24"/>
                  </w:rPr>
                  <w:t>Never</w:t>
                </w:r>
              </w:p>
            </w:tc>
          </w:sdtContent>
        </w:sdt>
      </w:tr>
      <w:tr w:rsidR="005B38C8" w:rsidRPr="007D3694" w:rsidTr="005B38C8">
        <w:trPr>
          <w:trHeight w:val="283"/>
        </w:trPr>
        <w:tc>
          <w:tcPr>
            <w:tcW w:w="6912" w:type="dxa"/>
            <w:vAlign w:val="center"/>
          </w:tcPr>
          <w:p w:rsidR="005B38C8" w:rsidRPr="007D3694" w:rsidRDefault="005B38C8" w:rsidP="00E45888">
            <w:pPr>
              <w:pStyle w:val="Tabletext"/>
              <w:rPr>
                <w:sz w:val="24"/>
              </w:rPr>
            </w:pPr>
            <w:r w:rsidRPr="007D3694">
              <w:rPr>
                <w:sz w:val="24"/>
              </w:rPr>
              <w:t xml:space="preserve">Frequent travel – interstate </w:t>
            </w:r>
          </w:p>
        </w:tc>
        <w:sdt>
          <w:sdtPr>
            <w:rPr>
              <w:sz w:val="24"/>
              <w:szCs w:val="24"/>
            </w:rPr>
            <w:id w:val="407194582"/>
            <w:placeholder>
              <w:docPart w:val="615023181D5940EAA69249CBD5E51B69"/>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bl>
    <w:p w:rsidR="002A43D2" w:rsidRPr="007D3694"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493773" w:rsidP="00E45888">
            <w:pPr>
              <w:pStyle w:val="Tableheading"/>
              <w:rPr>
                <w:rFonts w:ascii="Calibri Light" w:hAnsi="Calibri Light"/>
                <w:szCs w:val="24"/>
              </w:rPr>
            </w:pPr>
            <w:r w:rsidRPr="007D3694">
              <w:t xml:space="preserve">SPECIFIC HAZARDS </w:t>
            </w:r>
          </w:p>
        </w:tc>
        <w:tc>
          <w:tcPr>
            <w:tcW w:w="2694" w:type="dxa"/>
            <w:shd w:val="clear" w:color="auto" w:fill="DEEAF6" w:themeFill="accent1" w:themeFillTint="33"/>
            <w:vAlign w:val="center"/>
          </w:tcPr>
          <w:p w:rsidR="005B38C8" w:rsidRPr="007D3694" w:rsidRDefault="00493773" w:rsidP="00E45888">
            <w:pPr>
              <w:pStyle w:val="Tableheading"/>
            </w:pPr>
            <w:r w:rsidRPr="007D3694">
              <w:t>FREQUENCY</w:t>
            </w:r>
          </w:p>
        </w:tc>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 xml:space="preserve">Working at heights </w:t>
            </w:r>
          </w:p>
        </w:tc>
        <w:sdt>
          <w:sdtPr>
            <w:rPr>
              <w:sz w:val="24"/>
              <w:szCs w:val="24"/>
            </w:rPr>
            <w:id w:val="407194583"/>
            <w:placeholder>
              <w:docPart w:val="488616FBA6E84D18810FDF495C5F138F"/>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 xml:space="preserve">Exposure to extreme temperatures </w:t>
            </w:r>
          </w:p>
        </w:tc>
        <w:sdt>
          <w:sdtPr>
            <w:rPr>
              <w:sz w:val="24"/>
              <w:szCs w:val="24"/>
            </w:rPr>
            <w:id w:val="407194584"/>
            <w:placeholder>
              <w:docPart w:val="3D3B5FA1152D421CA3CDDA32AD693870"/>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Operation of heavy machinery e.g. forklift</w:t>
            </w:r>
          </w:p>
        </w:tc>
        <w:sdt>
          <w:sdtPr>
            <w:rPr>
              <w:sz w:val="24"/>
              <w:szCs w:val="24"/>
            </w:rPr>
            <w:id w:val="407194585"/>
            <w:placeholder>
              <w:docPart w:val="7CE5B343B7D64F43A27EBF829312FDA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Confined spaces</w:t>
            </w:r>
          </w:p>
        </w:tc>
        <w:sdt>
          <w:sdtPr>
            <w:rPr>
              <w:sz w:val="24"/>
              <w:szCs w:val="24"/>
            </w:rPr>
            <w:id w:val="407194586"/>
            <w:placeholder>
              <w:docPart w:val="88AB526237EC4A55A4DFFAE094F9FF99"/>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Excessive noise</w:t>
            </w:r>
          </w:p>
        </w:tc>
        <w:sdt>
          <w:sdtPr>
            <w:rPr>
              <w:sz w:val="24"/>
              <w:szCs w:val="24"/>
            </w:rPr>
            <w:id w:val="407194587"/>
            <w:placeholder>
              <w:docPart w:val="3CABC38DE5154ABFAB7FB1713ACD6C1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Low lighting</w:t>
            </w:r>
          </w:p>
        </w:tc>
        <w:sdt>
          <w:sdtPr>
            <w:rPr>
              <w:sz w:val="24"/>
              <w:szCs w:val="24"/>
            </w:rPr>
            <w:id w:val="407194588"/>
            <w:placeholder>
              <w:docPart w:val="ECD4785522D8459F843B505F4FBA024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Handling of dangerous goods/equipment</w:t>
            </w:r>
          </w:p>
        </w:tc>
        <w:sdt>
          <w:sdtPr>
            <w:rPr>
              <w:sz w:val="24"/>
              <w:szCs w:val="24"/>
            </w:rPr>
            <w:id w:val="407194589"/>
            <w:placeholder>
              <w:docPart w:val="83CC702F74ED4E55A8C0909F6D959531"/>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 xml:space="preserve">Working with asbestos </w:t>
            </w:r>
          </w:p>
        </w:tc>
        <w:sdt>
          <w:sdtPr>
            <w:rPr>
              <w:sz w:val="24"/>
              <w:szCs w:val="24"/>
            </w:rPr>
            <w:id w:val="407194590"/>
            <w:placeholder>
              <w:docPart w:val="F6ADC69C72294360A0914BA964AB22F3"/>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Potential to encounter agitated customers</w:t>
            </w:r>
          </w:p>
        </w:tc>
        <w:sdt>
          <w:sdtPr>
            <w:rPr>
              <w:sz w:val="24"/>
              <w:szCs w:val="24"/>
            </w:rPr>
            <w:id w:val="407194591"/>
            <w:placeholder>
              <w:docPart w:val="E1BA99C562D043EAB50693C5F510ECA6"/>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9D255B" w:rsidP="00E45888">
                <w:pPr>
                  <w:pStyle w:val="Tabletext"/>
                  <w:rPr>
                    <w:sz w:val="24"/>
                  </w:rPr>
                </w:pPr>
                <w:r>
                  <w:rPr>
                    <w:sz w:val="24"/>
                    <w:szCs w:val="24"/>
                  </w:rPr>
                  <w:t>Occasionally</w:t>
                </w:r>
              </w:p>
            </w:tc>
          </w:sdtContent>
        </w:sdt>
      </w:tr>
      <w:tr w:rsidR="003B7B87" w:rsidRPr="007D3694" w:rsidTr="00442939">
        <w:trPr>
          <w:trHeight w:val="283"/>
        </w:trPr>
        <w:tc>
          <w:tcPr>
            <w:tcW w:w="6912" w:type="dxa"/>
            <w:vAlign w:val="center"/>
          </w:tcPr>
          <w:p w:rsidR="003B7B87" w:rsidRPr="007D3694" w:rsidRDefault="003B7B87" w:rsidP="00E45888">
            <w:pPr>
              <w:pStyle w:val="Tabletext"/>
              <w:rPr>
                <w:sz w:val="24"/>
              </w:rPr>
            </w:pPr>
            <w:r w:rsidRPr="007D3694">
              <w:rPr>
                <w:sz w:val="24"/>
              </w:rPr>
              <w:t>Exposure to potentially distressing case material</w:t>
            </w:r>
          </w:p>
        </w:tc>
        <w:sdt>
          <w:sdtPr>
            <w:rPr>
              <w:sz w:val="24"/>
              <w:szCs w:val="24"/>
            </w:rPr>
            <w:id w:val="182894372"/>
            <w:placeholder>
              <w:docPart w:val="10338D863E864E928104D42F999FE2E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3B7B87" w:rsidRPr="007D3694" w:rsidRDefault="009D255B" w:rsidP="00E45888">
                <w:pPr>
                  <w:pStyle w:val="Tabletext"/>
                  <w:rPr>
                    <w:sz w:val="24"/>
                    <w:szCs w:val="24"/>
                  </w:rPr>
                </w:pPr>
                <w:r>
                  <w:rPr>
                    <w:sz w:val="24"/>
                    <w:szCs w:val="24"/>
                  </w:rPr>
                  <w:t>Occasionally</w:t>
                </w:r>
              </w:p>
            </w:tc>
          </w:sdtContent>
        </w:sdt>
      </w:tr>
    </w:tbl>
    <w:p w:rsidR="002A43D2" w:rsidRPr="007D3694"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7D3694" w:rsidRPr="007D3694" w:rsidTr="00493773">
        <w:trPr>
          <w:trHeight w:val="454"/>
        </w:trPr>
        <w:tc>
          <w:tcPr>
            <w:tcW w:w="6912" w:type="dxa"/>
            <w:shd w:val="clear" w:color="auto" w:fill="DEEAF6" w:themeFill="accent1" w:themeFillTint="33"/>
            <w:vAlign w:val="center"/>
          </w:tcPr>
          <w:p w:rsidR="005B38C8" w:rsidRPr="007D3694" w:rsidRDefault="00493773" w:rsidP="00E45888">
            <w:pPr>
              <w:pStyle w:val="Tableheading"/>
              <w:rPr>
                <w:rFonts w:ascii="Calibri Light" w:hAnsi="Calibri Light"/>
                <w:szCs w:val="24"/>
              </w:rPr>
            </w:pPr>
            <w:r w:rsidRPr="007D3694">
              <w:t>OTHER</w:t>
            </w:r>
          </w:p>
        </w:tc>
        <w:tc>
          <w:tcPr>
            <w:tcW w:w="2694" w:type="dxa"/>
            <w:shd w:val="clear" w:color="auto" w:fill="DEEAF6" w:themeFill="accent1" w:themeFillTint="33"/>
            <w:vAlign w:val="center"/>
          </w:tcPr>
          <w:p w:rsidR="005B38C8" w:rsidRPr="007D3694" w:rsidRDefault="00493773" w:rsidP="00E45888">
            <w:pPr>
              <w:pStyle w:val="Tableheading"/>
            </w:pPr>
            <w:r w:rsidRPr="007D3694">
              <w:t>FREQUENCY</w:t>
            </w:r>
          </w:p>
        </w:tc>
      </w:tr>
      <w:tr w:rsidR="007D3694" w:rsidRPr="007D3694" w:rsidTr="00442939">
        <w:trPr>
          <w:trHeight w:val="283"/>
        </w:trPr>
        <w:tc>
          <w:tcPr>
            <w:tcW w:w="6912" w:type="dxa"/>
            <w:vAlign w:val="center"/>
          </w:tcPr>
          <w:p w:rsidR="005B38C8" w:rsidRPr="007D3694" w:rsidRDefault="005B38C8" w:rsidP="00E45888">
            <w:pPr>
              <w:pStyle w:val="Tabletext"/>
              <w:rPr>
                <w:sz w:val="24"/>
              </w:rPr>
            </w:pPr>
            <w:r w:rsidRPr="007D3694">
              <w:rPr>
                <w:sz w:val="24"/>
              </w:rPr>
              <w:t xml:space="preserve">Uniform required </w:t>
            </w:r>
          </w:p>
        </w:tc>
        <w:sdt>
          <w:sdtPr>
            <w:rPr>
              <w:sz w:val="24"/>
              <w:szCs w:val="24"/>
            </w:rPr>
            <w:id w:val="407194592"/>
            <w:placeholder>
              <w:docPart w:val="C2A236068F6A4FBDB3FF2613DA3C67F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r w:rsidR="005B38C8" w:rsidRPr="007D3694" w:rsidTr="00442939">
        <w:trPr>
          <w:trHeight w:val="283"/>
        </w:trPr>
        <w:tc>
          <w:tcPr>
            <w:tcW w:w="6912" w:type="dxa"/>
            <w:vAlign w:val="center"/>
          </w:tcPr>
          <w:p w:rsidR="005B38C8" w:rsidRPr="007D3694" w:rsidRDefault="00D25B82" w:rsidP="006746E4">
            <w:pPr>
              <w:pStyle w:val="Tabletext"/>
              <w:rPr>
                <w:sz w:val="24"/>
              </w:rPr>
            </w:pPr>
            <w:r w:rsidRPr="007D3694">
              <w:rPr>
                <w:sz w:val="24"/>
              </w:rPr>
              <w:t>Personal Protective Equipment (</w:t>
            </w:r>
            <w:r w:rsidR="005B38C8" w:rsidRPr="007D3694">
              <w:rPr>
                <w:sz w:val="24"/>
              </w:rPr>
              <w:t>PPE</w:t>
            </w:r>
            <w:r w:rsidRPr="007D3694">
              <w:rPr>
                <w:sz w:val="24"/>
              </w:rPr>
              <w:t>)</w:t>
            </w:r>
            <w:r w:rsidR="005B38C8" w:rsidRPr="007D3694">
              <w:rPr>
                <w:sz w:val="24"/>
              </w:rPr>
              <w:t xml:space="preserve"> required </w:t>
            </w:r>
          </w:p>
        </w:tc>
        <w:sdt>
          <w:sdtPr>
            <w:rPr>
              <w:sz w:val="24"/>
              <w:szCs w:val="24"/>
            </w:rPr>
            <w:id w:val="407194593"/>
            <w:placeholder>
              <w:docPart w:val="E90866A1B92345718171ECCC784C3243"/>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rsidR="005B38C8" w:rsidRPr="007D3694" w:rsidRDefault="006746E4" w:rsidP="00E45888">
                <w:pPr>
                  <w:pStyle w:val="Tabletext"/>
                  <w:rPr>
                    <w:sz w:val="24"/>
                  </w:rPr>
                </w:pPr>
                <w:r>
                  <w:rPr>
                    <w:sz w:val="24"/>
                    <w:szCs w:val="24"/>
                  </w:rPr>
                  <w:t>Never</w:t>
                </w:r>
              </w:p>
            </w:tc>
          </w:sdtContent>
        </w:sdt>
      </w:tr>
    </w:tbl>
    <w:p w:rsidR="008310FA" w:rsidRPr="007D3694" w:rsidRDefault="008310FA" w:rsidP="00E45888"/>
    <w:p w:rsidR="008310FA" w:rsidRPr="007D3694" w:rsidRDefault="008310FA" w:rsidP="008310FA"/>
    <w:p w:rsidR="008310FA" w:rsidRPr="007D3694" w:rsidRDefault="008310FA" w:rsidP="008310FA"/>
    <w:p w:rsidR="008310FA" w:rsidRPr="007D3694" w:rsidRDefault="008310FA" w:rsidP="008310FA"/>
    <w:p w:rsidR="00015483" w:rsidRPr="007D3694" w:rsidRDefault="00015483" w:rsidP="008310FA">
      <w:pPr>
        <w:jc w:val="center"/>
      </w:pPr>
    </w:p>
    <w:sectPr w:rsidR="00015483" w:rsidRPr="007D3694" w:rsidSect="006F09E8">
      <w:headerReference w:type="even" r:id="rId15"/>
      <w:footerReference w:type="even" r:id="rId16"/>
      <w:footerReference w:type="default" r:id="rId17"/>
      <w:headerReference w:type="first" r:id="rId18"/>
      <w:footerReference w:type="first" r:id="rId19"/>
      <w:type w:val="continuous"/>
      <w:pgSz w:w="11906" w:h="16838" w:code="9"/>
      <w:pgMar w:top="851" w:right="1134" w:bottom="1134" w:left="1134" w:header="68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26" w:rsidRDefault="006F5B26" w:rsidP="00E45888">
      <w:r>
        <w:separator/>
      </w:r>
    </w:p>
  </w:endnote>
  <w:endnote w:type="continuationSeparator" w:id="0">
    <w:p w:rsidR="006F5B26" w:rsidRDefault="006F5B26"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74" w:rsidRPr="00AF1222" w:rsidRDefault="00072674"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rsidR="00072674" w:rsidRPr="00AF1222" w:rsidRDefault="00072674"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35" w:rsidRPr="001F5D6C" w:rsidRDefault="00124F35" w:rsidP="00124F35">
    <w:pPr>
      <w:pStyle w:val="Footer"/>
      <w:tabs>
        <w:tab w:val="clear" w:pos="8931"/>
        <w:tab w:val="right" w:pos="9638"/>
      </w:tabs>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EB39B7">
      <w:rPr>
        <w:rFonts w:asciiTheme="minorHAnsi" w:hAnsiTheme="minorHAnsi"/>
        <w:noProof/>
      </w:rPr>
      <w:t>4</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EB39B7">
      <w:rPr>
        <w:rFonts w:asciiTheme="minorHAnsi" w:hAnsiTheme="minorHAnsi"/>
        <w:noProof/>
      </w:rPr>
      <w:t>6</w:t>
    </w:r>
    <w:r>
      <w:rPr>
        <w:rFonts w:asciiTheme="minorHAnsi" w:hAnsiTheme="minorHAnsi"/>
      </w:rPr>
      <w:fldChar w:fldCharType="end"/>
    </w:r>
  </w:p>
  <w:p w:rsidR="001F5D6C" w:rsidRDefault="001F5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74" w:rsidRPr="00AF1222" w:rsidRDefault="00072674"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rsidR="00072674" w:rsidRPr="00AF1222" w:rsidRDefault="00072674" w:rsidP="00E45888">
    <w:pPr>
      <w:pStyle w:val="Footer"/>
    </w:pPr>
    <w:r w:rsidRPr="00AF1222">
      <w:t>UNCLASSIFIED</w:t>
    </w:r>
    <w:r>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26" w:rsidRDefault="006F5B26" w:rsidP="00E45888">
      <w:r>
        <w:separator/>
      </w:r>
    </w:p>
  </w:footnote>
  <w:footnote w:type="continuationSeparator" w:id="0">
    <w:p w:rsidR="006F5B26" w:rsidRDefault="006F5B26" w:rsidP="00E4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74" w:rsidRPr="00AF1222" w:rsidRDefault="00072674" w:rsidP="00E45888">
    <w:pPr>
      <w:pStyle w:val="Header"/>
      <w:rPr>
        <w:rFonts w:ascii="Calibri" w:hAnsi="Calibri"/>
        <w:color w:val="000000"/>
        <w:sz w:val="22"/>
      </w:rPr>
    </w:pPr>
    <w:r>
      <w:fldChar w:fldCharType="begin" w:fldLock="1"/>
    </w:r>
    <w:r>
      <w:instrText xml:space="preserve"> DOCPROPERTY bjHeaderEvenPageDocProperty \* MERGEFORMAT </w:instrText>
    </w:r>
    <w:r>
      <w:fldChar w:fldCharType="separate"/>
    </w:r>
    <w:r w:rsidRPr="00AF1222">
      <w:rPr>
        <w:rFonts w:ascii="Calibri" w:hAnsi="Calibri"/>
        <w:b/>
        <w:color w:val="F00000"/>
        <w:sz w:val="24"/>
      </w:rPr>
      <w:t>UNCLASSIFIED</w:t>
    </w:r>
  </w:p>
  <w:p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74" w:rsidRPr="00AF1222" w:rsidRDefault="00072674" w:rsidP="00E45888">
    <w:pPr>
      <w:pStyle w:val="Header"/>
      <w:rPr>
        <w:rFonts w:ascii="Calibri" w:hAnsi="Calibri"/>
        <w:color w:val="000000"/>
        <w:sz w:val="22"/>
      </w:rPr>
    </w:pPr>
    <w:r>
      <w:fldChar w:fldCharType="begin" w:fldLock="1"/>
    </w:r>
    <w:r>
      <w:instrText xml:space="preserve"> DOCPROPERTY bjHeaderFirstPageDocProperty \* MERGEFORMAT </w:instrText>
    </w:r>
    <w:r>
      <w:fldChar w:fldCharType="separate"/>
    </w:r>
    <w:r w:rsidRPr="00AF1222">
      <w:rPr>
        <w:rFonts w:ascii="Calibri" w:hAnsi="Calibri"/>
        <w:b/>
        <w:color w:val="F00000"/>
        <w:sz w:val="24"/>
      </w:rPr>
      <w:t>UNCLASSIFIED</w:t>
    </w:r>
  </w:p>
  <w:p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6741B"/>
    <w:multiLevelType w:val="hybridMultilevel"/>
    <w:tmpl w:val="E2905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629EB"/>
    <w:multiLevelType w:val="hybridMultilevel"/>
    <w:tmpl w:val="8D462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C718D"/>
    <w:multiLevelType w:val="hybridMultilevel"/>
    <w:tmpl w:val="1EFE56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9174A8"/>
    <w:multiLevelType w:val="hybridMultilevel"/>
    <w:tmpl w:val="4216C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D066B"/>
    <w:multiLevelType w:val="hybridMultilevel"/>
    <w:tmpl w:val="FA4E401C"/>
    <w:lvl w:ilvl="0" w:tplc="29B68594">
      <w:numFmt w:val="bullet"/>
      <w:lvlText w:val="-"/>
      <w:lvlJc w:val="left"/>
      <w:pPr>
        <w:ind w:left="720" w:hanging="36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B6AA2"/>
    <w:multiLevelType w:val="hybridMultilevel"/>
    <w:tmpl w:val="31F0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624C6"/>
    <w:multiLevelType w:val="hybridMultilevel"/>
    <w:tmpl w:val="F4AE7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046109"/>
    <w:multiLevelType w:val="hybridMultilevel"/>
    <w:tmpl w:val="CC462336"/>
    <w:lvl w:ilvl="0" w:tplc="24E481B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FF24D1E"/>
    <w:multiLevelType w:val="hybridMultilevel"/>
    <w:tmpl w:val="60120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4D6D2D"/>
    <w:multiLevelType w:val="hybridMultilevel"/>
    <w:tmpl w:val="28686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21FF1"/>
    <w:multiLevelType w:val="hybridMultilevel"/>
    <w:tmpl w:val="271E173E"/>
    <w:lvl w:ilvl="0" w:tplc="26087E0E">
      <w:start w:val="1"/>
      <w:numFmt w:val="bullet"/>
      <w:pStyle w:val="Listlevel1J"/>
      <w:lvlText w:val=""/>
      <w:lvlJc w:val="left"/>
      <w:pPr>
        <w:tabs>
          <w:tab w:val="num" w:pos="720"/>
        </w:tabs>
        <w:ind w:left="720" w:hanging="360"/>
      </w:pPr>
      <w:rPr>
        <w:rFonts w:ascii="Symbol" w:hAnsi="Symbol" w:hint="default"/>
      </w:rPr>
    </w:lvl>
    <w:lvl w:ilvl="1" w:tplc="3E50E7BC">
      <w:start w:val="1"/>
      <w:numFmt w:val="bullet"/>
      <w:pStyle w:val="Listlevel2J"/>
      <w:lvlText w:val="o"/>
      <w:lvlJc w:val="left"/>
      <w:pPr>
        <w:tabs>
          <w:tab w:val="num" w:pos="1440"/>
        </w:tabs>
        <w:ind w:left="1440" w:hanging="360"/>
      </w:pPr>
      <w:rPr>
        <w:rFonts w:ascii="Courier New" w:hAnsi="Courier New" w:cs="Times New Roman" w:hint="default"/>
      </w:rPr>
    </w:lvl>
    <w:lvl w:ilvl="2" w:tplc="04090003">
      <w:start w:val="1"/>
      <w:numFmt w:val="bullet"/>
      <w:lvlText w:val="o"/>
      <w:lvlJc w:val="left"/>
      <w:pPr>
        <w:tabs>
          <w:tab w:val="num" w:pos="2160"/>
        </w:tabs>
        <w:ind w:left="2160" w:hanging="360"/>
      </w:pPr>
      <w:rPr>
        <w:rFonts w:ascii="Courier New" w:hAnsi="Courier New"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52E5"/>
    <w:multiLevelType w:val="hybridMultilevel"/>
    <w:tmpl w:val="BC4AD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CA515E"/>
    <w:multiLevelType w:val="hybridMultilevel"/>
    <w:tmpl w:val="CB5E4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164A19"/>
    <w:multiLevelType w:val="hybridMultilevel"/>
    <w:tmpl w:val="1F6E15F2"/>
    <w:lvl w:ilvl="0" w:tplc="C3FAFB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3BB967CA"/>
    <w:multiLevelType w:val="hybridMultilevel"/>
    <w:tmpl w:val="9826648E"/>
    <w:lvl w:ilvl="0" w:tplc="1C847584">
      <w:start w:val="1"/>
      <w:numFmt w:val="decimal"/>
      <w:pStyle w:val="DotPoint"/>
      <w:lvlText w:val="%1."/>
      <w:lvlJc w:val="left"/>
      <w:pPr>
        <w:ind w:left="360" w:hanging="360"/>
      </w:pPr>
      <w:rPr>
        <w:rFonts w:ascii="Calibri" w:eastAsia="Times New Roman" w:hAnsi="Calibri" w:cs="Arial"/>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7"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8" w15:restartNumberingAfterBreak="0">
    <w:nsid w:val="3F9D2B24"/>
    <w:multiLevelType w:val="hybridMultilevel"/>
    <w:tmpl w:val="708E8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04585A"/>
    <w:multiLevelType w:val="hybridMultilevel"/>
    <w:tmpl w:val="BE263F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2A01A8"/>
    <w:multiLevelType w:val="multilevel"/>
    <w:tmpl w:val="6346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D35A5"/>
    <w:multiLevelType w:val="hybridMultilevel"/>
    <w:tmpl w:val="8AAC48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27652C"/>
    <w:multiLevelType w:val="hybridMultilevel"/>
    <w:tmpl w:val="2236F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6950D7"/>
    <w:multiLevelType w:val="hybridMultilevel"/>
    <w:tmpl w:val="2D849E7C"/>
    <w:lvl w:ilvl="0" w:tplc="9606D40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90284"/>
    <w:multiLevelType w:val="hybridMultilevel"/>
    <w:tmpl w:val="1F6E15F2"/>
    <w:lvl w:ilvl="0" w:tplc="C3FAFB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4F996895"/>
    <w:multiLevelType w:val="hybridMultilevel"/>
    <w:tmpl w:val="C156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3E71A7"/>
    <w:multiLevelType w:val="hybridMultilevel"/>
    <w:tmpl w:val="D0D86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3D3243"/>
    <w:multiLevelType w:val="hybridMultilevel"/>
    <w:tmpl w:val="001816DA"/>
    <w:lvl w:ilvl="0" w:tplc="24E481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254DC2"/>
    <w:multiLevelType w:val="multilevel"/>
    <w:tmpl w:val="A20A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F4806"/>
    <w:multiLevelType w:val="multilevel"/>
    <w:tmpl w:val="388826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85508C8"/>
    <w:multiLevelType w:val="hybridMultilevel"/>
    <w:tmpl w:val="0BEA9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8E3E5D"/>
    <w:multiLevelType w:val="hybridMultilevel"/>
    <w:tmpl w:val="448E5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A80C11"/>
    <w:multiLevelType w:val="hybridMultilevel"/>
    <w:tmpl w:val="198C67F6"/>
    <w:lvl w:ilvl="0" w:tplc="0C09000F">
      <w:start w:val="1"/>
      <w:numFmt w:val="decimal"/>
      <w:lvlText w:val="%1."/>
      <w:lvlJc w:val="left"/>
      <w:pPr>
        <w:ind w:left="360" w:hanging="360"/>
      </w:pPr>
      <w:rPr>
        <w:rFonts w:hint="default"/>
      </w:rPr>
    </w:lvl>
    <w:lvl w:ilvl="1" w:tplc="0C090019">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3" w15:restartNumberingAfterBreak="0">
    <w:nsid w:val="601309F4"/>
    <w:multiLevelType w:val="hybridMultilevel"/>
    <w:tmpl w:val="0D188F2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18C0BF7"/>
    <w:multiLevelType w:val="hybridMultilevel"/>
    <w:tmpl w:val="6DF0F184"/>
    <w:lvl w:ilvl="0" w:tplc="6E96D060">
      <w:numFmt w:val="bullet"/>
      <w:lvlText w:val="-"/>
      <w:lvlJc w:val="left"/>
      <w:pPr>
        <w:ind w:left="720" w:hanging="360"/>
      </w:pPr>
      <w:rPr>
        <w:rFonts w:ascii="Calibri Light" w:eastAsia="Calibri"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261F2"/>
    <w:multiLevelType w:val="hybridMultilevel"/>
    <w:tmpl w:val="B01238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D66D00"/>
    <w:multiLevelType w:val="hybridMultilevel"/>
    <w:tmpl w:val="E800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AA0474"/>
    <w:multiLevelType w:val="hybridMultilevel"/>
    <w:tmpl w:val="0C708B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889298D"/>
    <w:multiLevelType w:val="hybridMultilevel"/>
    <w:tmpl w:val="65BEC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270899"/>
    <w:multiLevelType w:val="singleLevel"/>
    <w:tmpl w:val="0C09000F"/>
    <w:lvl w:ilvl="0">
      <w:start w:val="1"/>
      <w:numFmt w:val="decimal"/>
      <w:lvlText w:val="%1."/>
      <w:lvlJc w:val="left"/>
      <w:pPr>
        <w:ind w:left="360" w:hanging="360"/>
      </w:pPr>
    </w:lvl>
  </w:abstractNum>
  <w:abstractNum w:abstractNumId="40" w15:restartNumberingAfterBreak="0">
    <w:nsid w:val="7DD6445A"/>
    <w:multiLevelType w:val="hybridMultilevel"/>
    <w:tmpl w:val="14FC87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16"/>
  </w:num>
  <w:num w:numId="2">
    <w:abstractNumId w:val="16"/>
  </w:num>
  <w:num w:numId="3">
    <w:abstractNumId w:val="17"/>
  </w:num>
  <w:num w:numId="4">
    <w:abstractNumId w:val="16"/>
  </w:num>
  <w:num w:numId="5">
    <w:abstractNumId w:val="17"/>
  </w:num>
  <w:num w:numId="6">
    <w:abstractNumId w:val="3"/>
  </w:num>
  <w:num w:numId="7">
    <w:abstractNumId w:val="0"/>
  </w:num>
  <w:num w:numId="8">
    <w:abstractNumId w:val="19"/>
  </w:num>
  <w:num w:numId="9">
    <w:abstractNumId w:val="29"/>
  </w:num>
  <w:num w:numId="10">
    <w:abstractNumId w:val="11"/>
  </w:num>
  <w:num w:numId="11">
    <w:abstractNumId w:val="38"/>
  </w:num>
  <w:num w:numId="12">
    <w:abstractNumId w:val="7"/>
  </w:num>
  <w:num w:numId="13">
    <w:abstractNumId w:val="36"/>
  </w:num>
  <w:num w:numId="14">
    <w:abstractNumId w:val="10"/>
  </w:num>
  <w:num w:numId="15">
    <w:abstractNumId w:val="41"/>
  </w:num>
  <w:num w:numId="16">
    <w:abstractNumId w:val="39"/>
  </w:num>
  <w:num w:numId="17">
    <w:abstractNumId w:val="6"/>
  </w:num>
  <w:num w:numId="18">
    <w:abstractNumId w:val="34"/>
  </w:num>
  <w:num w:numId="19">
    <w:abstractNumId w:val="32"/>
  </w:num>
  <w:num w:numId="20">
    <w:abstractNumId w:val="27"/>
  </w:num>
  <w:num w:numId="21">
    <w:abstractNumId w:val="9"/>
  </w:num>
  <w:num w:numId="22">
    <w:abstractNumId w:val="31"/>
  </w:num>
  <w:num w:numId="23">
    <w:abstractNumId w:val="2"/>
  </w:num>
  <w:num w:numId="24">
    <w:abstractNumId w:val="18"/>
  </w:num>
  <w:num w:numId="25">
    <w:abstractNumId w:val="13"/>
  </w:num>
  <w:num w:numId="26">
    <w:abstractNumId w:val="14"/>
  </w:num>
  <w:num w:numId="27">
    <w:abstractNumId w:val="40"/>
  </w:num>
  <w:num w:numId="28">
    <w:abstractNumId w:val="15"/>
  </w:num>
  <w:num w:numId="29">
    <w:abstractNumId w:val="4"/>
  </w:num>
  <w:num w:numId="30">
    <w:abstractNumId w:val="5"/>
  </w:num>
  <w:num w:numId="31">
    <w:abstractNumId w:val="33"/>
  </w:num>
  <w:num w:numId="32">
    <w:abstractNumId w:val="22"/>
  </w:num>
  <w:num w:numId="33">
    <w:abstractNumId w:val="30"/>
  </w:num>
  <w:num w:numId="34">
    <w:abstractNumId w:val="8"/>
  </w:num>
  <w:num w:numId="35">
    <w:abstractNumId w:val="20"/>
  </w:num>
  <w:num w:numId="36">
    <w:abstractNumId w:val="28"/>
  </w:num>
  <w:num w:numId="37">
    <w:abstractNumId w:val="26"/>
  </w:num>
  <w:num w:numId="38">
    <w:abstractNumId w:val="21"/>
  </w:num>
  <w:num w:numId="39">
    <w:abstractNumId w:val="24"/>
  </w:num>
  <w:num w:numId="40">
    <w:abstractNumId w:val="35"/>
  </w:num>
  <w:num w:numId="41">
    <w:abstractNumId w:val="25"/>
  </w:num>
  <w:num w:numId="42">
    <w:abstractNumId w:val="23"/>
  </w:num>
  <w:num w:numId="43">
    <w:abstractNumId w:val="37"/>
  </w:num>
  <w:num w:numId="44">
    <w:abstractNumId w:val="1"/>
  </w:num>
  <w:num w:numId="45">
    <w:abstractNumId w:val="16"/>
    <w:lvlOverride w:ilvl="0"/>
    <w:lvlOverride w:ilvl="1"/>
    <w:lvlOverride w:ilvl="2"/>
    <w:lvlOverride w:ilvl="3"/>
    <w:lvlOverride w:ilvl="4"/>
    <w:lvlOverride w:ilvl="5"/>
    <w:lvlOverride w:ilvl="6"/>
    <w:lvlOverride w:ilvl="7"/>
    <w:lvlOverride w:ilvl="8"/>
  </w:num>
  <w:num w:numId="46">
    <w:abstractNumId w:val="12"/>
    <w:lvlOverride w:ilvl="0"/>
    <w:lvlOverride w:ilvl="1"/>
    <w:lvlOverride w:ilvl="2"/>
    <w:lvlOverride w:ilvl="3"/>
    <w:lvlOverride w:ilvl="4"/>
    <w:lvlOverride w:ilvl="5"/>
    <w:lvlOverride w:ilvl="6"/>
    <w:lvlOverride w:ilvl="7"/>
    <w:lvlOverride w:ilvl="8"/>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9"/>
    <w:rsid w:val="000021F5"/>
    <w:rsid w:val="000043CB"/>
    <w:rsid w:val="00005214"/>
    <w:rsid w:val="00006312"/>
    <w:rsid w:val="00015483"/>
    <w:rsid w:val="0001642D"/>
    <w:rsid w:val="00034905"/>
    <w:rsid w:val="00036182"/>
    <w:rsid w:val="00040CD3"/>
    <w:rsid w:val="00044187"/>
    <w:rsid w:val="000456E0"/>
    <w:rsid w:val="00045D17"/>
    <w:rsid w:val="00051744"/>
    <w:rsid w:val="00057CF9"/>
    <w:rsid w:val="00061670"/>
    <w:rsid w:val="000713F3"/>
    <w:rsid w:val="00072674"/>
    <w:rsid w:val="00074DA8"/>
    <w:rsid w:val="00075C33"/>
    <w:rsid w:val="00083084"/>
    <w:rsid w:val="00085A3B"/>
    <w:rsid w:val="00090C5A"/>
    <w:rsid w:val="00094562"/>
    <w:rsid w:val="000A5186"/>
    <w:rsid w:val="000B622C"/>
    <w:rsid w:val="000C3654"/>
    <w:rsid w:val="000C452E"/>
    <w:rsid w:val="000E2939"/>
    <w:rsid w:val="000E639E"/>
    <w:rsid w:val="000F2684"/>
    <w:rsid w:val="000F2688"/>
    <w:rsid w:val="0010052B"/>
    <w:rsid w:val="00114CE0"/>
    <w:rsid w:val="00124F35"/>
    <w:rsid w:val="00127312"/>
    <w:rsid w:val="001429A6"/>
    <w:rsid w:val="001501F0"/>
    <w:rsid w:val="0015056D"/>
    <w:rsid w:val="001552C6"/>
    <w:rsid w:val="00160D2A"/>
    <w:rsid w:val="00166318"/>
    <w:rsid w:val="0016790E"/>
    <w:rsid w:val="00173E02"/>
    <w:rsid w:val="0017746E"/>
    <w:rsid w:val="00183A2A"/>
    <w:rsid w:val="00185003"/>
    <w:rsid w:val="001905C2"/>
    <w:rsid w:val="001948AD"/>
    <w:rsid w:val="00196DC8"/>
    <w:rsid w:val="001A12DC"/>
    <w:rsid w:val="001A36F2"/>
    <w:rsid w:val="001B306F"/>
    <w:rsid w:val="001B4119"/>
    <w:rsid w:val="001C206E"/>
    <w:rsid w:val="001C373C"/>
    <w:rsid w:val="001C74C9"/>
    <w:rsid w:val="001C7CEE"/>
    <w:rsid w:val="001D0161"/>
    <w:rsid w:val="001D0BB4"/>
    <w:rsid w:val="001D284A"/>
    <w:rsid w:val="001D2953"/>
    <w:rsid w:val="001E49C0"/>
    <w:rsid w:val="001E5640"/>
    <w:rsid w:val="001F2C45"/>
    <w:rsid w:val="001F5D6C"/>
    <w:rsid w:val="001F76A4"/>
    <w:rsid w:val="002014E5"/>
    <w:rsid w:val="00204473"/>
    <w:rsid w:val="0020493E"/>
    <w:rsid w:val="002113B4"/>
    <w:rsid w:val="0021151E"/>
    <w:rsid w:val="00214732"/>
    <w:rsid w:val="00220092"/>
    <w:rsid w:val="0022484E"/>
    <w:rsid w:val="0022677F"/>
    <w:rsid w:val="0023024E"/>
    <w:rsid w:val="00231B57"/>
    <w:rsid w:val="0023640E"/>
    <w:rsid w:val="0024005B"/>
    <w:rsid w:val="00243603"/>
    <w:rsid w:val="00245EE5"/>
    <w:rsid w:val="00252449"/>
    <w:rsid w:val="0026001C"/>
    <w:rsid w:val="00262DEE"/>
    <w:rsid w:val="0027094B"/>
    <w:rsid w:val="00271701"/>
    <w:rsid w:val="00272F0B"/>
    <w:rsid w:val="002756D8"/>
    <w:rsid w:val="002840E6"/>
    <w:rsid w:val="00284D8B"/>
    <w:rsid w:val="00285B53"/>
    <w:rsid w:val="00290E50"/>
    <w:rsid w:val="00290FAD"/>
    <w:rsid w:val="00292E8F"/>
    <w:rsid w:val="00295705"/>
    <w:rsid w:val="002A0C3B"/>
    <w:rsid w:val="002A43D2"/>
    <w:rsid w:val="002A49EE"/>
    <w:rsid w:val="002A74F6"/>
    <w:rsid w:val="002B1194"/>
    <w:rsid w:val="002B297D"/>
    <w:rsid w:val="002B3372"/>
    <w:rsid w:val="002B4318"/>
    <w:rsid w:val="002C41BC"/>
    <w:rsid w:val="002D07A1"/>
    <w:rsid w:val="002D2873"/>
    <w:rsid w:val="002D2A0D"/>
    <w:rsid w:val="002D7380"/>
    <w:rsid w:val="002E6343"/>
    <w:rsid w:val="002E78B8"/>
    <w:rsid w:val="002F0510"/>
    <w:rsid w:val="002F3365"/>
    <w:rsid w:val="002F69C3"/>
    <w:rsid w:val="0030208D"/>
    <w:rsid w:val="003020B5"/>
    <w:rsid w:val="00304D1A"/>
    <w:rsid w:val="00305A5F"/>
    <w:rsid w:val="00305C82"/>
    <w:rsid w:val="00306ED0"/>
    <w:rsid w:val="0031523D"/>
    <w:rsid w:val="00326758"/>
    <w:rsid w:val="00327679"/>
    <w:rsid w:val="00334F25"/>
    <w:rsid w:val="0033768C"/>
    <w:rsid w:val="00344845"/>
    <w:rsid w:val="003461EF"/>
    <w:rsid w:val="00347432"/>
    <w:rsid w:val="00350170"/>
    <w:rsid w:val="0035537A"/>
    <w:rsid w:val="00356DD0"/>
    <w:rsid w:val="00360769"/>
    <w:rsid w:val="003660FD"/>
    <w:rsid w:val="00366983"/>
    <w:rsid w:val="00367C98"/>
    <w:rsid w:val="00373FED"/>
    <w:rsid w:val="003743B3"/>
    <w:rsid w:val="00376230"/>
    <w:rsid w:val="00384332"/>
    <w:rsid w:val="0039040A"/>
    <w:rsid w:val="00392AFC"/>
    <w:rsid w:val="00394A89"/>
    <w:rsid w:val="003958AF"/>
    <w:rsid w:val="00395E36"/>
    <w:rsid w:val="003A3785"/>
    <w:rsid w:val="003B659B"/>
    <w:rsid w:val="003B7B87"/>
    <w:rsid w:val="003C1577"/>
    <w:rsid w:val="003C6108"/>
    <w:rsid w:val="003C6256"/>
    <w:rsid w:val="003D422A"/>
    <w:rsid w:val="003E7336"/>
    <w:rsid w:val="00402D13"/>
    <w:rsid w:val="004061F4"/>
    <w:rsid w:val="00410BF0"/>
    <w:rsid w:val="004121AA"/>
    <w:rsid w:val="00423241"/>
    <w:rsid w:val="0042331E"/>
    <w:rsid w:val="00432969"/>
    <w:rsid w:val="00434524"/>
    <w:rsid w:val="0043559B"/>
    <w:rsid w:val="00440141"/>
    <w:rsid w:val="00440D74"/>
    <w:rsid w:val="00441286"/>
    <w:rsid w:val="00441ECC"/>
    <w:rsid w:val="00442939"/>
    <w:rsid w:val="004530AE"/>
    <w:rsid w:val="00455CDA"/>
    <w:rsid w:val="00456927"/>
    <w:rsid w:val="00461819"/>
    <w:rsid w:val="00464D35"/>
    <w:rsid w:val="00474D11"/>
    <w:rsid w:val="00475504"/>
    <w:rsid w:val="00480812"/>
    <w:rsid w:val="00481829"/>
    <w:rsid w:val="00481BE9"/>
    <w:rsid w:val="0048530A"/>
    <w:rsid w:val="00486402"/>
    <w:rsid w:val="00486ED4"/>
    <w:rsid w:val="00492EAA"/>
    <w:rsid w:val="00492EE9"/>
    <w:rsid w:val="00493773"/>
    <w:rsid w:val="00495B39"/>
    <w:rsid w:val="004A2C60"/>
    <w:rsid w:val="004A3822"/>
    <w:rsid w:val="004A5A47"/>
    <w:rsid w:val="004A7311"/>
    <w:rsid w:val="004B32D2"/>
    <w:rsid w:val="004B56BF"/>
    <w:rsid w:val="004C1716"/>
    <w:rsid w:val="004C6C23"/>
    <w:rsid w:val="004F2565"/>
    <w:rsid w:val="004F3F6F"/>
    <w:rsid w:val="004F4613"/>
    <w:rsid w:val="004F46AC"/>
    <w:rsid w:val="00505A6D"/>
    <w:rsid w:val="00507949"/>
    <w:rsid w:val="00514711"/>
    <w:rsid w:val="005148FB"/>
    <w:rsid w:val="0052245D"/>
    <w:rsid w:val="0053083B"/>
    <w:rsid w:val="00536C34"/>
    <w:rsid w:val="00541C41"/>
    <w:rsid w:val="005466BD"/>
    <w:rsid w:val="0054727B"/>
    <w:rsid w:val="0055314F"/>
    <w:rsid w:val="0055729E"/>
    <w:rsid w:val="00561454"/>
    <w:rsid w:val="005672F5"/>
    <w:rsid w:val="00573D58"/>
    <w:rsid w:val="00576FB9"/>
    <w:rsid w:val="00582863"/>
    <w:rsid w:val="0058419A"/>
    <w:rsid w:val="00584463"/>
    <w:rsid w:val="005861A6"/>
    <w:rsid w:val="00587DFD"/>
    <w:rsid w:val="005A0982"/>
    <w:rsid w:val="005A0F3B"/>
    <w:rsid w:val="005A5D64"/>
    <w:rsid w:val="005A70F8"/>
    <w:rsid w:val="005B38C8"/>
    <w:rsid w:val="005B39D3"/>
    <w:rsid w:val="005B4948"/>
    <w:rsid w:val="005B56A8"/>
    <w:rsid w:val="005B7C35"/>
    <w:rsid w:val="005C290A"/>
    <w:rsid w:val="005C2940"/>
    <w:rsid w:val="005C2BFC"/>
    <w:rsid w:val="005C391C"/>
    <w:rsid w:val="005D4959"/>
    <w:rsid w:val="005D4EDB"/>
    <w:rsid w:val="005D5063"/>
    <w:rsid w:val="005E0077"/>
    <w:rsid w:val="005E2EBD"/>
    <w:rsid w:val="005E31FF"/>
    <w:rsid w:val="005E4E9D"/>
    <w:rsid w:val="005F1480"/>
    <w:rsid w:val="005F1A2B"/>
    <w:rsid w:val="005F1B26"/>
    <w:rsid w:val="00601827"/>
    <w:rsid w:val="006030D0"/>
    <w:rsid w:val="00604AD4"/>
    <w:rsid w:val="00604B5C"/>
    <w:rsid w:val="00615D88"/>
    <w:rsid w:val="00621532"/>
    <w:rsid w:val="00622D9B"/>
    <w:rsid w:val="00626AEC"/>
    <w:rsid w:val="00634E13"/>
    <w:rsid w:val="00644CDF"/>
    <w:rsid w:val="006522B3"/>
    <w:rsid w:val="00653FBE"/>
    <w:rsid w:val="00661329"/>
    <w:rsid w:val="006616A2"/>
    <w:rsid w:val="00665693"/>
    <w:rsid w:val="00666999"/>
    <w:rsid w:val="006746E4"/>
    <w:rsid w:val="00676EE5"/>
    <w:rsid w:val="006822CC"/>
    <w:rsid w:val="00685107"/>
    <w:rsid w:val="006873BA"/>
    <w:rsid w:val="006912A5"/>
    <w:rsid w:val="0069634D"/>
    <w:rsid w:val="006A159D"/>
    <w:rsid w:val="006B5CD6"/>
    <w:rsid w:val="006C102C"/>
    <w:rsid w:val="006C3FCC"/>
    <w:rsid w:val="006C46B3"/>
    <w:rsid w:val="006C7246"/>
    <w:rsid w:val="006C74CE"/>
    <w:rsid w:val="006E453E"/>
    <w:rsid w:val="006F09E8"/>
    <w:rsid w:val="006F5B26"/>
    <w:rsid w:val="007010FB"/>
    <w:rsid w:val="00701A46"/>
    <w:rsid w:val="007117A5"/>
    <w:rsid w:val="00712EF1"/>
    <w:rsid w:val="00715C75"/>
    <w:rsid w:val="00717B1B"/>
    <w:rsid w:val="0072498E"/>
    <w:rsid w:val="00725A09"/>
    <w:rsid w:val="00727237"/>
    <w:rsid w:val="007471D6"/>
    <w:rsid w:val="00752742"/>
    <w:rsid w:val="00753085"/>
    <w:rsid w:val="00764EF4"/>
    <w:rsid w:val="007658A4"/>
    <w:rsid w:val="007716AE"/>
    <w:rsid w:val="007748B7"/>
    <w:rsid w:val="007774E5"/>
    <w:rsid w:val="007965B6"/>
    <w:rsid w:val="007B23B6"/>
    <w:rsid w:val="007B271A"/>
    <w:rsid w:val="007B4877"/>
    <w:rsid w:val="007C029B"/>
    <w:rsid w:val="007C03C0"/>
    <w:rsid w:val="007C257B"/>
    <w:rsid w:val="007C40E2"/>
    <w:rsid w:val="007C6689"/>
    <w:rsid w:val="007D0013"/>
    <w:rsid w:val="007D3694"/>
    <w:rsid w:val="007E23ED"/>
    <w:rsid w:val="007E396F"/>
    <w:rsid w:val="007E3B64"/>
    <w:rsid w:val="007E4124"/>
    <w:rsid w:val="007F088F"/>
    <w:rsid w:val="007F332D"/>
    <w:rsid w:val="00801DAF"/>
    <w:rsid w:val="00802C7D"/>
    <w:rsid w:val="00810089"/>
    <w:rsid w:val="00814878"/>
    <w:rsid w:val="0081518C"/>
    <w:rsid w:val="00816ACF"/>
    <w:rsid w:val="00820354"/>
    <w:rsid w:val="00822ED9"/>
    <w:rsid w:val="00827843"/>
    <w:rsid w:val="008310FA"/>
    <w:rsid w:val="00832206"/>
    <w:rsid w:val="008343E7"/>
    <w:rsid w:val="0083521F"/>
    <w:rsid w:val="00842D46"/>
    <w:rsid w:val="00853027"/>
    <w:rsid w:val="0085512F"/>
    <w:rsid w:val="0085751D"/>
    <w:rsid w:val="00860D79"/>
    <w:rsid w:val="008612C8"/>
    <w:rsid w:val="008707DA"/>
    <w:rsid w:val="00873FE1"/>
    <w:rsid w:val="00875936"/>
    <w:rsid w:val="008778EF"/>
    <w:rsid w:val="00887553"/>
    <w:rsid w:val="00891B44"/>
    <w:rsid w:val="008B22B1"/>
    <w:rsid w:val="008C21A3"/>
    <w:rsid w:val="008C40B5"/>
    <w:rsid w:val="008C4982"/>
    <w:rsid w:val="008C5432"/>
    <w:rsid w:val="008D1EA2"/>
    <w:rsid w:val="008E3ED7"/>
    <w:rsid w:val="008E4109"/>
    <w:rsid w:val="008E5749"/>
    <w:rsid w:val="008E704D"/>
    <w:rsid w:val="008F0135"/>
    <w:rsid w:val="008F29AC"/>
    <w:rsid w:val="008F53EF"/>
    <w:rsid w:val="008F78B3"/>
    <w:rsid w:val="009020BE"/>
    <w:rsid w:val="00910A68"/>
    <w:rsid w:val="0091264C"/>
    <w:rsid w:val="00914F3E"/>
    <w:rsid w:val="0091504C"/>
    <w:rsid w:val="00917324"/>
    <w:rsid w:val="00917A43"/>
    <w:rsid w:val="00917AED"/>
    <w:rsid w:val="00921435"/>
    <w:rsid w:val="00925679"/>
    <w:rsid w:val="00925D84"/>
    <w:rsid w:val="009304D0"/>
    <w:rsid w:val="00931430"/>
    <w:rsid w:val="0093491F"/>
    <w:rsid w:val="00934C54"/>
    <w:rsid w:val="00944B05"/>
    <w:rsid w:val="009468CB"/>
    <w:rsid w:val="00951EF1"/>
    <w:rsid w:val="00956BB9"/>
    <w:rsid w:val="0097715C"/>
    <w:rsid w:val="00982A27"/>
    <w:rsid w:val="00986862"/>
    <w:rsid w:val="00987C48"/>
    <w:rsid w:val="009B1D24"/>
    <w:rsid w:val="009B3A9E"/>
    <w:rsid w:val="009B4408"/>
    <w:rsid w:val="009B56B6"/>
    <w:rsid w:val="009B61FE"/>
    <w:rsid w:val="009B7A0E"/>
    <w:rsid w:val="009C544A"/>
    <w:rsid w:val="009C7A6B"/>
    <w:rsid w:val="009D255B"/>
    <w:rsid w:val="009D329B"/>
    <w:rsid w:val="009D33ED"/>
    <w:rsid w:val="009D46E6"/>
    <w:rsid w:val="009D6C8B"/>
    <w:rsid w:val="009E0BC2"/>
    <w:rsid w:val="009E1DD3"/>
    <w:rsid w:val="009E635F"/>
    <w:rsid w:val="009E69AB"/>
    <w:rsid w:val="009F5427"/>
    <w:rsid w:val="00A0134E"/>
    <w:rsid w:val="00A05E7F"/>
    <w:rsid w:val="00A1194D"/>
    <w:rsid w:val="00A13839"/>
    <w:rsid w:val="00A25992"/>
    <w:rsid w:val="00A30549"/>
    <w:rsid w:val="00A31D1D"/>
    <w:rsid w:val="00A331E5"/>
    <w:rsid w:val="00A358FA"/>
    <w:rsid w:val="00A42B6C"/>
    <w:rsid w:val="00A5210A"/>
    <w:rsid w:val="00A6799C"/>
    <w:rsid w:val="00A67D9A"/>
    <w:rsid w:val="00A67EFD"/>
    <w:rsid w:val="00A67FDF"/>
    <w:rsid w:val="00A75FA8"/>
    <w:rsid w:val="00A81E05"/>
    <w:rsid w:val="00A82BCC"/>
    <w:rsid w:val="00A940E8"/>
    <w:rsid w:val="00A965B2"/>
    <w:rsid w:val="00A97920"/>
    <w:rsid w:val="00AA5EBD"/>
    <w:rsid w:val="00AA7690"/>
    <w:rsid w:val="00AB26D3"/>
    <w:rsid w:val="00AB2DC4"/>
    <w:rsid w:val="00AB6B4E"/>
    <w:rsid w:val="00AC1E3C"/>
    <w:rsid w:val="00AC42C3"/>
    <w:rsid w:val="00AD698B"/>
    <w:rsid w:val="00AE18C4"/>
    <w:rsid w:val="00AE293C"/>
    <w:rsid w:val="00AE3735"/>
    <w:rsid w:val="00AE5D2C"/>
    <w:rsid w:val="00AE5DB5"/>
    <w:rsid w:val="00AE7101"/>
    <w:rsid w:val="00AF1222"/>
    <w:rsid w:val="00AF7B6E"/>
    <w:rsid w:val="00B10AE6"/>
    <w:rsid w:val="00B14F71"/>
    <w:rsid w:val="00B16D45"/>
    <w:rsid w:val="00B1764A"/>
    <w:rsid w:val="00B266D2"/>
    <w:rsid w:val="00B34F4E"/>
    <w:rsid w:val="00B354A0"/>
    <w:rsid w:val="00B41628"/>
    <w:rsid w:val="00B43BC0"/>
    <w:rsid w:val="00B45C3A"/>
    <w:rsid w:val="00B52740"/>
    <w:rsid w:val="00B54281"/>
    <w:rsid w:val="00B60BC4"/>
    <w:rsid w:val="00B6117A"/>
    <w:rsid w:val="00B6194A"/>
    <w:rsid w:val="00B66DAD"/>
    <w:rsid w:val="00B7075A"/>
    <w:rsid w:val="00B70BC7"/>
    <w:rsid w:val="00B74516"/>
    <w:rsid w:val="00B76AEC"/>
    <w:rsid w:val="00B814CB"/>
    <w:rsid w:val="00BA6411"/>
    <w:rsid w:val="00BB6A5F"/>
    <w:rsid w:val="00BB7CA4"/>
    <w:rsid w:val="00BC022B"/>
    <w:rsid w:val="00BC1638"/>
    <w:rsid w:val="00BD6F9D"/>
    <w:rsid w:val="00BD7F00"/>
    <w:rsid w:val="00BE3949"/>
    <w:rsid w:val="00BE45BF"/>
    <w:rsid w:val="00BF50AE"/>
    <w:rsid w:val="00BF6527"/>
    <w:rsid w:val="00BF6947"/>
    <w:rsid w:val="00C03BA9"/>
    <w:rsid w:val="00C0471B"/>
    <w:rsid w:val="00C11089"/>
    <w:rsid w:val="00C133A3"/>
    <w:rsid w:val="00C14B96"/>
    <w:rsid w:val="00C15B5E"/>
    <w:rsid w:val="00C20A96"/>
    <w:rsid w:val="00C34784"/>
    <w:rsid w:val="00C363C4"/>
    <w:rsid w:val="00C365EF"/>
    <w:rsid w:val="00C36633"/>
    <w:rsid w:val="00C42B6A"/>
    <w:rsid w:val="00C43765"/>
    <w:rsid w:val="00C51FDA"/>
    <w:rsid w:val="00C565DC"/>
    <w:rsid w:val="00C5687B"/>
    <w:rsid w:val="00C60047"/>
    <w:rsid w:val="00C62CDF"/>
    <w:rsid w:val="00C63771"/>
    <w:rsid w:val="00C63BEA"/>
    <w:rsid w:val="00C63F3A"/>
    <w:rsid w:val="00C645BE"/>
    <w:rsid w:val="00C75A36"/>
    <w:rsid w:val="00C91044"/>
    <w:rsid w:val="00C944C2"/>
    <w:rsid w:val="00C969B2"/>
    <w:rsid w:val="00CA359C"/>
    <w:rsid w:val="00CB04A5"/>
    <w:rsid w:val="00CB23BA"/>
    <w:rsid w:val="00CB2FA2"/>
    <w:rsid w:val="00CD3133"/>
    <w:rsid w:val="00CE1AEA"/>
    <w:rsid w:val="00CE32CB"/>
    <w:rsid w:val="00CE45AB"/>
    <w:rsid w:val="00CE4EF3"/>
    <w:rsid w:val="00CF0B73"/>
    <w:rsid w:val="00CF5813"/>
    <w:rsid w:val="00CF7E61"/>
    <w:rsid w:val="00D01554"/>
    <w:rsid w:val="00D0239B"/>
    <w:rsid w:val="00D0479D"/>
    <w:rsid w:val="00D10DDC"/>
    <w:rsid w:val="00D14203"/>
    <w:rsid w:val="00D1468D"/>
    <w:rsid w:val="00D172F9"/>
    <w:rsid w:val="00D20031"/>
    <w:rsid w:val="00D2304F"/>
    <w:rsid w:val="00D23188"/>
    <w:rsid w:val="00D25B82"/>
    <w:rsid w:val="00D272F0"/>
    <w:rsid w:val="00D43403"/>
    <w:rsid w:val="00D451A6"/>
    <w:rsid w:val="00D50DA6"/>
    <w:rsid w:val="00D544FB"/>
    <w:rsid w:val="00D573A3"/>
    <w:rsid w:val="00D610BD"/>
    <w:rsid w:val="00D628E1"/>
    <w:rsid w:val="00D66353"/>
    <w:rsid w:val="00D737F9"/>
    <w:rsid w:val="00D75169"/>
    <w:rsid w:val="00D77C23"/>
    <w:rsid w:val="00D96AAB"/>
    <w:rsid w:val="00D97AFF"/>
    <w:rsid w:val="00DA4E54"/>
    <w:rsid w:val="00DA77DB"/>
    <w:rsid w:val="00DC0DD4"/>
    <w:rsid w:val="00DC1F6C"/>
    <w:rsid w:val="00DC2FF8"/>
    <w:rsid w:val="00DC3343"/>
    <w:rsid w:val="00DC36A6"/>
    <w:rsid w:val="00DC5F70"/>
    <w:rsid w:val="00DD053C"/>
    <w:rsid w:val="00DD195C"/>
    <w:rsid w:val="00DD2BC6"/>
    <w:rsid w:val="00DD3461"/>
    <w:rsid w:val="00DD47F9"/>
    <w:rsid w:val="00DD59BC"/>
    <w:rsid w:val="00DD6689"/>
    <w:rsid w:val="00DE3037"/>
    <w:rsid w:val="00DE68B9"/>
    <w:rsid w:val="00DF02E2"/>
    <w:rsid w:val="00DF344C"/>
    <w:rsid w:val="00DF46B4"/>
    <w:rsid w:val="00E059B1"/>
    <w:rsid w:val="00E06429"/>
    <w:rsid w:val="00E11CED"/>
    <w:rsid w:val="00E160EF"/>
    <w:rsid w:val="00E242E5"/>
    <w:rsid w:val="00E43160"/>
    <w:rsid w:val="00E45888"/>
    <w:rsid w:val="00E513E1"/>
    <w:rsid w:val="00E57678"/>
    <w:rsid w:val="00E66219"/>
    <w:rsid w:val="00E662A3"/>
    <w:rsid w:val="00E7588A"/>
    <w:rsid w:val="00E80AE9"/>
    <w:rsid w:val="00E82313"/>
    <w:rsid w:val="00E83374"/>
    <w:rsid w:val="00E873C4"/>
    <w:rsid w:val="00E87B6A"/>
    <w:rsid w:val="00E97A2C"/>
    <w:rsid w:val="00EA6D12"/>
    <w:rsid w:val="00EB0DAE"/>
    <w:rsid w:val="00EB1248"/>
    <w:rsid w:val="00EB131B"/>
    <w:rsid w:val="00EB39B7"/>
    <w:rsid w:val="00EB3BC0"/>
    <w:rsid w:val="00EB3F11"/>
    <w:rsid w:val="00EB76C6"/>
    <w:rsid w:val="00EB777E"/>
    <w:rsid w:val="00EC5BAD"/>
    <w:rsid w:val="00EC7F5A"/>
    <w:rsid w:val="00ED156A"/>
    <w:rsid w:val="00ED2B07"/>
    <w:rsid w:val="00ED638F"/>
    <w:rsid w:val="00ED798F"/>
    <w:rsid w:val="00EF1299"/>
    <w:rsid w:val="00F0033B"/>
    <w:rsid w:val="00F10165"/>
    <w:rsid w:val="00F15A25"/>
    <w:rsid w:val="00F1669D"/>
    <w:rsid w:val="00F20919"/>
    <w:rsid w:val="00F312A2"/>
    <w:rsid w:val="00F322AA"/>
    <w:rsid w:val="00F34460"/>
    <w:rsid w:val="00F36F2D"/>
    <w:rsid w:val="00F43DC5"/>
    <w:rsid w:val="00F517A9"/>
    <w:rsid w:val="00F533E7"/>
    <w:rsid w:val="00F56AB9"/>
    <w:rsid w:val="00F60676"/>
    <w:rsid w:val="00F62F0E"/>
    <w:rsid w:val="00F63605"/>
    <w:rsid w:val="00F66B23"/>
    <w:rsid w:val="00F76210"/>
    <w:rsid w:val="00F7692D"/>
    <w:rsid w:val="00F775E8"/>
    <w:rsid w:val="00F862C7"/>
    <w:rsid w:val="00F863CF"/>
    <w:rsid w:val="00F94966"/>
    <w:rsid w:val="00FA7EBD"/>
    <w:rsid w:val="00FB019C"/>
    <w:rsid w:val="00FB36C8"/>
    <w:rsid w:val="00FB5C3A"/>
    <w:rsid w:val="00FD2E2F"/>
    <w:rsid w:val="00FD5A4A"/>
    <w:rsid w:val="00FE3CB6"/>
    <w:rsid w:val="00FE3DE1"/>
    <w:rsid w:val="00FF0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D20031"/>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D20031"/>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6"/>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4"/>
      </w:numPr>
    </w:pPr>
  </w:style>
  <w:style w:type="paragraph" w:styleId="ListParagraph">
    <w:name w:val="List Paragraph"/>
    <w:aliases w:val="NFP GP Bulleted List,List Paragraph1,Recommendation,List Paragraph11,standard lewis,Heading 2.,List Paragraph111,L,F5 List Paragraph,Dot pt,CV text,Medium Grid 1 - Accent 21,Numbered Paragraph,List Paragraph2,FooterText"/>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4"/>
      </w:numPr>
    </w:pPr>
  </w:style>
  <w:style w:type="character" w:customStyle="1" w:styleId="SubdotPointChar">
    <w:name w:val="Subdot Point Char"/>
    <w:link w:val="SubdotPoint"/>
    <w:rsid w:val="005A70F8"/>
    <w:rPr>
      <w:rFonts w:ascii="Calibri" w:hAnsi="Calibri"/>
      <w:sz w:val="24"/>
    </w:rPr>
  </w:style>
  <w:style w:type="paragraph" w:customStyle="1" w:styleId="NumberedPoints">
    <w:name w:val="Numbered Points"/>
    <w:basedOn w:val="ListParagraph"/>
    <w:link w:val="NumberedPointsChar"/>
    <w:qFormat/>
    <w:rsid w:val="005A70F8"/>
    <w:pPr>
      <w:numPr>
        <w:numId w:val="5"/>
      </w:numPr>
    </w:pPr>
  </w:style>
  <w:style w:type="character" w:customStyle="1" w:styleId="NumberedPointsChar">
    <w:name w:val="Numbered Points Char"/>
    <w:link w:val="NumberedPoints"/>
    <w:rsid w:val="005A70F8"/>
    <w:rPr>
      <w:rFonts w:ascii="Calibri" w:hAnsi="Calibri"/>
      <w:sz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rsid w:val="00456927"/>
  </w:style>
  <w:style w:type="character" w:customStyle="1" w:styleId="BodyTextChar">
    <w:name w:val="Body Text Char"/>
    <w:link w:val="BodyText"/>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7"/>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Times New Roman"/>
      <w:sz w:val="20"/>
      <w:szCs w:val="20"/>
      <w:lang w:eastAsia="en-AU"/>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semiHidden/>
    <w:unhideWhenUsed/>
    <w:rsid w:val="000E2939"/>
    <w:rPr>
      <w:sz w:val="20"/>
    </w:rPr>
  </w:style>
  <w:style w:type="character" w:customStyle="1" w:styleId="CommentTextChar">
    <w:name w:val="Comment Text Char"/>
    <w:basedOn w:val="DefaultParagraphFont"/>
    <w:link w:val="CommentText"/>
    <w:uiPriority w:val="99"/>
    <w:semiHidden/>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15"/>
      </w:numPr>
      <w:ind w:left="714" w:hanging="357"/>
    </w:pPr>
    <w:rPr>
      <w:lang w:eastAsia="ja-JP"/>
    </w:rPr>
  </w:style>
  <w:style w:type="paragraph" w:styleId="NormalWeb">
    <w:name w:val="Normal (Web)"/>
    <w:basedOn w:val="Normal"/>
    <w:uiPriority w:val="99"/>
    <w:semiHidden/>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customStyle="1" w:styleId="ListParagraphChar">
    <w:name w:val="List Paragraph Char"/>
    <w:aliases w:val="NFP GP Bulleted List Char,List Paragraph1 Char,Recommendation Char,List Paragraph11 Char,standard lewis Char,Heading 2. Char,List Paragraph111 Char,L Char,F5 List Paragraph Char,Dot pt Char,CV text Char,Medium Grid 1 - Accent 21 Char"/>
    <w:basedOn w:val="DefaultParagraphFont"/>
    <w:link w:val="ListParagraph"/>
    <w:uiPriority w:val="34"/>
    <w:locked/>
    <w:rsid w:val="003E7336"/>
    <w:rPr>
      <w:rFonts w:cs="Arial"/>
      <w:sz w:val="24"/>
      <w:szCs w:val="24"/>
    </w:rPr>
  </w:style>
  <w:style w:type="paragraph" w:styleId="BodyText2">
    <w:name w:val="Body Text 2"/>
    <w:basedOn w:val="Normal"/>
    <w:link w:val="BodyText2Char"/>
    <w:uiPriority w:val="99"/>
    <w:semiHidden/>
    <w:unhideWhenUsed/>
    <w:rsid w:val="007D3694"/>
    <w:pPr>
      <w:spacing w:line="480" w:lineRule="auto"/>
    </w:pPr>
  </w:style>
  <w:style w:type="character" w:customStyle="1" w:styleId="BodyText2Char">
    <w:name w:val="Body Text 2 Char"/>
    <w:basedOn w:val="DefaultParagraphFont"/>
    <w:link w:val="BodyText2"/>
    <w:uiPriority w:val="99"/>
    <w:semiHidden/>
    <w:rsid w:val="007D3694"/>
    <w:rPr>
      <w:rFonts w:cs="Arial"/>
      <w:sz w:val="24"/>
      <w:szCs w:val="24"/>
    </w:rPr>
  </w:style>
  <w:style w:type="paragraph" w:customStyle="1" w:styleId="sect2-title">
    <w:name w:val="sect2-title"/>
    <w:basedOn w:val="Normal"/>
    <w:rsid w:val="00C969B2"/>
    <w:pPr>
      <w:suppressAutoHyphens w:val="0"/>
      <w:ind w:left="432"/>
      <w:jc w:val="both"/>
    </w:pPr>
    <w:rPr>
      <w:rFonts w:ascii="Helvetica" w:hAnsi="Helvetica" w:cs="Times New Roman"/>
      <w:b/>
      <w:sz w:val="28"/>
      <w:lang w:val="en-US" w:eastAsia="en-US"/>
    </w:rPr>
  </w:style>
  <w:style w:type="paragraph" w:customStyle="1" w:styleId="Listlevel2J">
    <w:name w:val="List level 2 J"/>
    <w:basedOn w:val="Normal"/>
    <w:rsid w:val="009D255B"/>
    <w:pPr>
      <w:numPr>
        <w:ilvl w:val="1"/>
        <w:numId w:val="46"/>
      </w:numPr>
      <w:suppressAutoHyphens w:val="0"/>
      <w:spacing w:before="100" w:beforeAutospacing="1" w:after="100" w:afterAutospacing="1"/>
    </w:pPr>
    <w:rPr>
      <w:rFonts w:ascii="Arial" w:eastAsiaTheme="minorHAnsi" w:hAnsi="Arial"/>
      <w:color w:val="000000"/>
      <w:sz w:val="20"/>
      <w:szCs w:val="20"/>
      <w:lang w:eastAsia="en-US"/>
    </w:rPr>
  </w:style>
  <w:style w:type="paragraph" w:customStyle="1" w:styleId="Listlevel1J">
    <w:name w:val="List level 1 J"/>
    <w:basedOn w:val="Normal"/>
    <w:rsid w:val="009D255B"/>
    <w:pPr>
      <w:numPr>
        <w:numId w:val="46"/>
      </w:numPr>
      <w:suppressAutoHyphens w:val="0"/>
      <w:spacing w:before="100" w:beforeAutospacing="1" w:after="100" w:afterAutospacing="1"/>
    </w:pPr>
    <w:rPr>
      <w:rFonts w:ascii="Arial" w:eastAsiaTheme="minorHAnsi" w:hAnsi="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4519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10F5BA21E043F8867370486AFAB500"/>
        <w:category>
          <w:name w:val="General"/>
          <w:gallery w:val="placeholder"/>
        </w:category>
        <w:types>
          <w:type w:val="bbPlcHdr"/>
        </w:types>
        <w:behaviors>
          <w:behavior w:val="content"/>
        </w:behaviors>
        <w:guid w:val="{6C49FA59-1D14-4A61-B7BA-B04741FF11A3}"/>
      </w:docPartPr>
      <w:docPartBody>
        <w:p w:rsidR="000901FA" w:rsidRDefault="000901FA">
          <w:pPr>
            <w:pStyle w:val="7710F5BA21E043F8867370486AFAB500"/>
          </w:pPr>
          <w:r w:rsidRPr="004D2D92">
            <w:rPr>
              <w:rStyle w:val="PlaceholderText"/>
            </w:rPr>
            <w:t>Choose an item.</w:t>
          </w:r>
        </w:p>
      </w:docPartBody>
    </w:docPart>
    <w:docPart>
      <w:docPartPr>
        <w:name w:val="E808FDEBC8D34C40AD1EEF4F0957927D"/>
        <w:category>
          <w:name w:val="General"/>
          <w:gallery w:val="placeholder"/>
        </w:category>
        <w:types>
          <w:type w:val="bbPlcHdr"/>
        </w:types>
        <w:behaviors>
          <w:behavior w:val="content"/>
        </w:behaviors>
        <w:guid w:val="{6C14396D-E853-4B3B-8241-C2E31155F92D}"/>
      </w:docPartPr>
      <w:docPartBody>
        <w:p w:rsidR="000901FA" w:rsidRDefault="000901FA">
          <w:pPr>
            <w:pStyle w:val="E808FDEBC8D34C40AD1EEF4F0957927D"/>
          </w:pPr>
          <w:r w:rsidRPr="004D2D92">
            <w:rPr>
              <w:rStyle w:val="PlaceholderText"/>
            </w:rPr>
            <w:t>Choose an item.</w:t>
          </w:r>
        </w:p>
      </w:docPartBody>
    </w:docPart>
    <w:docPart>
      <w:docPartPr>
        <w:name w:val="89B3DF27700748D99C9A41A5E2334B26"/>
        <w:category>
          <w:name w:val="General"/>
          <w:gallery w:val="placeholder"/>
        </w:category>
        <w:types>
          <w:type w:val="bbPlcHdr"/>
        </w:types>
        <w:behaviors>
          <w:behavior w:val="content"/>
        </w:behaviors>
        <w:guid w:val="{19B6B44E-172E-4CD6-B837-8293AC8CE15F}"/>
      </w:docPartPr>
      <w:docPartBody>
        <w:p w:rsidR="000901FA" w:rsidRDefault="000901FA">
          <w:pPr>
            <w:pStyle w:val="89B3DF27700748D99C9A41A5E2334B26"/>
          </w:pPr>
          <w:r w:rsidRPr="004D2D92">
            <w:rPr>
              <w:rStyle w:val="PlaceholderText"/>
            </w:rPr>
            <w:t>Choose an item.</w:t>
          </w:r>
        </w:p>
      </w:docPartBody>
    </w:docPart>
    <w:docPart>
      <w:docPartPr>
        <w:name w:val="3B850403FCB84C92B85816FF9EABC707"/>
        <w:category>
          <w:name w:val="General"/>
          <w:gallery w:val="placeholder"/>
        </w:category>
        <w:types>
          <w:type w:val="bbPlcHdr"/>
        </w:types>
        <w:behaviors>
          <w:behavior w:val="content"/>
        </w:behaviors>
        <w:guid w:val="{8C072625-852A-4C97-A340-BE3D7A0B23DB}"/>
      </w:docPartPr>
      <w:docPartBody>
        <w:p w:rsidR="000901FA" w:rsidRDefault="000901FA">
          <w:pPr>
            <w:pStyle w:val="3B850403FCB84C92B85816FF9EABC707"/>
          </w:pPr>
          <w:r w:rsidRPr="004D2D92">
            <w:rPr>
              <w:rStyle w:val="PlaceholderText"/>
            </w:rPr>
            <w:t>Choose an item.</w:t>
          </w:r>
        </w:p>
      </w:docPartBody>
    </w:docPart>
    <w:docPart>
      <w:docPartPr>
        <w:name w:val="8361F842DB9E4AC88C403996426F4C71"/>
        <w:category>
          <w:name w:val="General"/>
          <w:gallery w:val="placeholder"/>
        </w:category>
        <w:types>
          <w:type w:val="bbPlcHdr"/>
        </w:types>
        <w:behaviors>
          <w:behavior w:val="content"/>
        </w:behaviors>
        <w:guid w:val="{37967009-0870-425A-8EBE-A323B1953E8A}"/>
      </w:docPartPr>
      <w:docPartBody>
        <w:p w:rsidR="000901FA" w:rsidRDefault="000901FA">
          <w:pPr>
            <w:pStyle w:val="8361F842DB9E4AC88C403996426F4C71"/>
          </w:pPr>
          <w:r w:rsidRPr="004D2D92">
            <w:rPr>
              <w:rStyle w:val="PlaceholderText"/>
            </w:rPr>
            <w:t>Choose an item.</w:t>
          </w:r>
        </w:p>
      </w:docPartBody>
    </w:docPart>
    <w:docPart>
      <w:docPartPr>
        <w:name w:val="2057BB37D5014AB09954FCD51387FF7C"/>
        <w:category>
          <w:name w:val="General"/>
          <w:gallery w:val="placeholder"/>
        </w:category>
        <w:types>
          <w:type w:val="bbPlcHdr"/>
        </w:types>
        <w:behaviors>
          <w:behavior w:val="content"/>
        </w:behaviors>
        <w:guid w:val="{6D630E47-D23C-438F-AFDE-FCE29146BB85}"/>
      </w:docPartPr>
      <w:docPartBody>
        <w:p w:rsidR="000901FA" w:rsidRDefault="000901FA">
          <w:pPr>
            <w:pStyle w:val="2057BB37D5014AB09954FCD51387FF7C"/>
          </w:pPr>
          <w:r w:rsidRPr="004D2D92">
            <w:rPr>
              <w:rStyle w:val="PlaceholderText"/>
            </w:rPr>
            <w:t>Choose an item.</w:t>
          </w:r>
        </w:p>
      </w:docPartBody>
    </w:docPart>
    <w:docPart>
      <w:docPartPr>
        <w:name w:val="A618ED0C0E46461BB830E00BAF218CB2"/>
        <w:category>
          <w:name w:val="General"/>
          <w:gallery w:val="placeholder"/>
        </w:category>
        <w:types>
          <w:type w:val="bbPlcHdr"/>
        </w:types>
        <w:behaviors>
          <w:behavior w:val="content"/>
        </w:behaviors>
        <w:guid w:val="{9004D891-1F4F-4784-B5F3-F31873846514}"/>
      </w:docPartPr>
      <w:docPartBody>
        <w:p w:rsidR="000901FA" w:rsidRDefault="000901FA">
          <w:pPr>
            <w:pStyle w:val="A618ED0C0E46461BB830E00BAF218CB2"/>
          </w:pPr>
          <w:r w:rsidRPr="004D2D92">
            <w:rPr>
              <w:rStyle w:val="PlaceholderText"/>
            </w:rPr>
            <w:t>Choose an item.</w:t>
          </w:r>
        </w:p>
      </w:docPartBody>
    </w:docPart>
    <w:docPart>
      <w:docPartPr>
        <w:name w:val="6EE7D5BED380411983CD469E381CC4ED"/>
        <w:category>
          <w:name w:val="General"/>
          <w:gallery w:val="placeholder"/>
        </w:category>
        <w:types>
          <w:type w:val="bbPlcHdr"/>
        </w:types>
        <w:behaviors>
          <w:behavior w:val="content"/>
        </w:behaviors>
        <w:guid w:val="{45EF66A5-D1C6-47C3-94DA-2FB3469F15DA}"/>
      </w:docPartPr>
      <w:docPartBody>
        <w:p w:rsidR="000901FA" w:rsidRDefault="000901FA">
          <w:pPr>
            <w:pStyle w:val="6EE7D5BED380411983CD469E381CC4ED"/>
          </w:pPr>
          <w:r w:rsidRPr="004D2D92">
            <w:rPr>
              <w:rStyle w:val="PlaceholderText"/>
            </w:rPr>
            <w:t>Choose an item.</w:t>
          </w:r>
        </w:p>
      </w:docPartBody>
    </w:docPart>
    <w:docPart>
      <w:docPartPr>
        <w:name w:val="FF612FE7F973457A9F4D7656378A1F0C"/>
        <w:category>
          <w:name w:val="General"/>
          <w:gallery w:val="placeholder"/>
        </w:category>
        <w:types>
          <w:type w:val="bbPlcHdr"/>
        </w:types>
        <w:behaviors>
          <w:behavior w:val="content"/>
        </w:behaviors>
        <w:guid w:val="{298BD098-A6CE-4637-96F3-8BD2A090AD4C}"/>
      </w:docPartPr>
      <w:docPartBody>
        <w:p w:rsidR="000901FA" w:rsidRDefault="000901FA">
          <w:pPr>
            <w:pStyle w:val="FF612FE7F973457A9F4D7656378A1F0C"/>
          </w:pPr>
          <w:r w:rsidRPr="004D2D92">
            <w:rPr>
              <w:rStyle w:val="PlaceholderText"/>
            </w:rPr>
            <w:t>Choose an item.</w:t>
          </w:r>
        </w:p>
      </w:docPartBody>
    </w:docPart>
    <w:docPart>
      <w:docPartPr>
        <w:name w:val="C39E050A06A547A9BCACBDC88564CB0B"/>
        <w:category>
          <w:name w:val="General"/>
          <w:gallery w:val="placeholder"/>
        </w:category>
        <w:types>
          <w:type w:val="bbPlcHdr"/>
        </w:types>
        <w:behaviors>
          <w:behavior w:val="content"/>
        </w:behaviors>
        <w:guid w:val="{B8EB9084-C032-4D7A-81A8-042C1057DDD4}"/>
      </w:docPartPr>
      <w:docPartBody>
        <w:p w:rsidR="000901FA" w:rsidRDefault="000901FA">
          <w:pPr>
            <w:pStyle w:val="C39E050A06A547A9BCACBDC88564CB0B"/>
          </w:pPr>
          <w:r w:rsidRPr="004D2D92">
            <w:rPr>
              <w:rStyle w:val="PlaceholderText"/>
            </w:rPr>
            <w:t>Choose an item.</w:t>
          </w:r>
        </w:p>
      </w:docPartBody>
    </w:docPart>
    <w:docPart>
      <w:docPartPr>
        <w:name w:val="F7691F8089FB4AB7B856905A2C9C9502"/>
        <w:category>
          <w:name w:val="General"/>
          <w:gallery w:val="placeholder"/>
        </w:category>
        <w:types>
          <w:type w:val="bbPlcHdr"/>
        </w:types>
        <w:behaviors>
          <w:behavior w:val="content"/>
        </w:behaviors>
        <w:guid w:val="{785D8BD2-7ED9-4215-A8D6-DA0912794F83}"/>
      </w:docPartPr>
      <w:docPartBody>
        <w:p w:rsidR="000901FA" w:rsidRDefault="000901FA">
          <w:pPr>
            <w:pStyle w:val="F7691F8089FB4AB7B856905A2C9C9502"/>
          </w:pPr>
          <w:r w:rsidRPr="004D2D92">
            <w:rPr>
              <w:rStyle w:val="PlaceholderText"/>
            </w:rPr>
            <w:t>Choose an item.</w:t>
          </w:r>
        </w:p>
      </w:docPartBody>
    </w:docPart>
    <w:docPart>
      <w:docPartPr>
        <w:name w:val="55C93191EB304329AB8C112F1B7741C6"/>
        <w:category>
          <w:name w:val="General"/>
          <w:gallery w:val="placeholder"/>
        </w:category>
        <w:types>
          <w:type w:val="bbPlcHdr"/>
        </w:types>
        <w:behaviors>
          <w:behavior w:val="content"/>
        </w:behaviors>
        <w:guid w:val="{CD31E064-D8CB-4EE6-BAE1-831177D32BC6}"/>
      </w:docPartPr>
      <w:docPartBody>
        <w:p w:rsidR="000901FA" w:rsidRDefault="000901FA">
          <w:pPr>
            <w:pStyle w:val="55C93191EB304329AB8C112F1B7741C6"/>
          </w:pPr>
          <w:r w:rsidRPr="004D2D92">
            <w:rPr>
              <w:rStyle w:val="PlaceholderText"/>
            </w:rPr>
            <w:t>Choose an item.</w:t>
          </w:r>
        </w:p>
      </w:docPartBody>
    </w:docPart>
    <w:docPart>
      <w:docPartPr>
        <w:name w:val="01014713362246D98B50EF99EB107891"/>
        <w:category>
          <w:name w:val="General"/>
          <w:gallery w:val="placeholder"/>
        </w:category>
        <w:types>
          <w:type w:val="bbPlcHdr"/>
        </w:types>
        <w:behaviors>
          <w:behavior w:val="content"/>
        </w:behaviors>
        <w:guid w:val="{70DE39FC-174F-4FE7-A4B4-23A711E772DD}"/>
      </w:docPartPr>
      <w:docPartBody>
        <w:p w:rsidR="000901FA" w:rsidRDefault="000901FA">
          <w:pPr>
            <w:pStyle w:val="01014713362246D98B50EF99EB107891"/>
          </w:pPr>
          <w:r w:rsidRPr="004D2D92">
            <w:rPr>
              <w:rStyle w:val="PlaceholderText"/>
            </w:rPr>
            <w:t>Choose an item.</w:t>
          </w:r>
        </w:p>
      </w:docPartBody>
    </w:docPart>
    <w:docPart>
      <w:docPartPr>
        <w:name w:val="777EDB5EF7F24C029AA50DBE9BB04E7E"/>
        <w:category>
          <w:name w:val="General"/>
          <w:gallery w:val="placeholder"/>
        </w:category>
        <w:types>
          <w:type w:val="bbPlcHdr"/>
        </w:types>
        <w:behaviors>
          <w:behavior w:val="content"/>
        </w:behaviors>
        <w:guid w:val="{C53E34A0-49B9-4D12-8758-409A02832733}"/>
      </w:docPartPr>
      <w:docPartBody>
        <w:p w:rsidR="000901FA" w:rsidRDefault="000901FA">
          <w:pPr>
            <w:pStyle w:val="777EDB5EF7F24C029AA50DBE9BB04E7E"/>
          </w:pPr>
          <w:r w:rsidRPr="004D2D92">
            <w:rPr>
              <w:rStyle w:val="PlaceholderText"/>
            </w:rPr>
            <w:t>Choose an item.</w:t>
          </w:r>
        </w:p>
      </w:docPartBody>
    </w:docPart>
    <w:docPart>
      <w:docPartPr>
        <w:name w:val="1582C0931A0042D8885D72545B2D06F1"/>
        <w:category>
          <w:name w:val="General"/>
          <w:gallery w:val="placeholder"/>
        </w:category>
        <w:types>
          <w:type w:val="bbPlcHdr"/>
        </w:types>
        <w:behaviors>
          <w:behavior w:val="content"/>
        </w:behaviors>
        <w:guid w:val="{CEC276AD-61E1-4B8F-8D22-14A90821CBA1}"/>
      </w:docPartPr>
      <w:docPartBody>
        <w:p w:rsidR="000901FA" w:rsidRDefault="000901FA">
          <w:pPr>
            <w:pStyle w:val="1582C0931A0042D8885D72545B2D06F1"/>
          </w:pPr>
          <w:r w:rsidRPr="004D2D92">
            <w:rPr>
              <w:rStyle w:val="PlaceholderText"/>
            </w:rPr>
            <w:t>Choose an item.</w:t>
          </w:r>
        </w:p>
      </w:docPartBody>
    </w:docPart>
    <w:docPart>
      <w:docPartPr>
        <w:name w:val="A33C7EAF06BE4088B7BDA6B84F938E7D"/>
        <w:category>
          <w:name w:val="General"/>
          <w:gallery w:val="placeholder"/>
        </w:category>
        <w:types>
          <w:type w:val="bbPlcHdr"/>
        </w:types>
        <w:behaviors>
          <w:behavior w:val="content"/>
        </w:behaviors>
        <w:guid w:val="{839AAC41-1CB3-4B3B-AE20-6859B374497B}"/>
      </w:docPartPr>
      <w:docPartBody>
        <w:p w:rsidR="000901FA" w:rsidRDefault="000901FA">
          <w:pPr>
            <w:pStyle w:val="A33C7EAF06BE4088B7BDA6B84F938E7D"/>
          </w:pPr>
          <w:r w:rsidRPr="004D2D92">
            <w:rPr>
              <w:rStyle w:val="PlaceholderText"/>
            </w:rPr>
            <w:t>Choose an item.</w:t>
          </w:r>
        </w:p>
      </w:docPartBody>
    </w:docPart>
    <w:docPart>
      <w:docPartPr>
        <w:name w:val="6FA6A7184A3E4CF0962DF2D410171D3A"/>
        <w:category>
          <w:name w:val="General"/>
          <w:gallery w:val="placeholder"/>
        </w:category>
        <w:types>
          <w:type w:val="bbPlcHdr"/>
        </w:types>
        <w:behaviors>
          <w:behavior w:val="content"/>
        </w:behaviors>
        <w:guid w:val="{E06F4452-81D1-4458-8E56-1FC333DC82D7}"/>
      </w:docPartPr>
      <w:docPartBody>
        <w:p w:rsidR="000901FA" w:rsidRDefault="000901FA">
          <w:pPr>
            <w:pStyle w:val="6FA6A7184A3E4CF0962DF2D410171D3A"/>
          </w:pPr>
          <w:r w:rsidRPr="004D2D92">
            <w:rPr>
              <w:rStyle w:val="PlaceholderText"/>
            </w:rPr>
            <w:t>Choose an item.</w:t>
          </w:r>
        </w:p>
      </w:docPartBody>
    </w:docPart>
    <w:docPart>
      <w:docPartPr>
        <w:name w:val="7B0A1C2D7CDC4A7080F5E8C385C6721D"/>
        <w:category>
          <w:name w:val="General"/>
          <w:gallery w:val="placeholder"/>
        </w:category>
        <w:types>
          <w:type w:val="bbPlcHdr"/>
        </w:types>
        <w:behaviors>
          <w:behavior w:val="content"/>
        </w:behaviors>
        <w:guid w:val="{086EC4C2-F83E-4F7A-B95C-F61F38BA3BD7}"/>
      </w:docPartPr>
      <w:docPartBody>
        <w:p w:rsidR="000901FA" w:rsidRDefault="000901FA">
          <w:pPr>
            <w:pStyle w:val="7B0A1C2D7CDC4A7080F5E8C385C6721D"/>
          </w:pPr>
          <w:r w:rsidRPr="004D2D92">
            <w:rPr>
              <w:rStyle w:val="PlaceholderText"/>
            </w:rPr>
            <w:t>Choose an item.</w:t>
          </w:r>
        </w:p>
      </w:docPartBody>
    </w:docPart>
    <w:docPart>
      <w:docPartPr>
        <w:name w:val="D169B90F592947F0B5CA8EB9A028065B"/>
        <w:category>
          <w:name w:val="General"/>
          <w:gallery w:val="placeholder"/>
        </w:category>
        <w:types>
          <w:type w:val="bbPlcHdr"/>
        </w:types>
        <w:behaviors>
          <w:behavior w:val="content"/>
        </w:behaviors>
        <w:guid w:val="{E4FA0CC1-FAD7-46BA-B2C5-4CBEE09272EE}"/>
      </w:docPartPr>
      <w:docPartBody>
        <w:p w:rsidR="000901FA" w:rsidRDefault="000901FA">
          <w:pPr>
            <w:pStyle w:val="D169B90F592947F0B5CA8EB9A028065B"/>
          </w:pPr>
          <w:r w:rsidRPr="004D2D92">
            <w:rPr>
              <w:rStyle w:val="PlaceholderText"/>
            </w:rPr>
            <w:t>Choose an item.</w:t>
          </w:r>
        </w:p>
      </w:docPartBody>
    </w:docPart>
    <w:docPart>
      <w:docPartPr>
        <w:name w:val="49E1DEAF20324994BCCCFCF33FA6DE88"/>
        <w:category>
          <w:name w:val="General"/>
          <w:gallery w:val="placeholder"/>
        </w:category>
        <w:types>
          <w:type w:val="bbPlcHdr"/>
        </w:types>
        <w:behaviors>
          <w:behavior w:val="content"/>
        </w:behaviors>
        <w:guid w:val="{6C2C6815-7A96-4A3A-A06A-AF512841637E}"/>
      </w:docPartPr>
      <w:docPartBody>
        <w:p w:rsidR="000901FA" w:rsidRDefault="000901FA">
          <w:pPr>
            <w:pStyle w:val="49E1DEAF20324994BCCCFCF33FA6DE88"/>
          </w:pPr>
          <w:r w:rsidRPr="004D2D92">
            <w:rPr>
              <w:rStyle w:val="PlaceholderText"/>
            </w:rPr>
            <w:t>Choose an item.</w:t>
          </w:r>
        </w:p>
      </w:docPartBody>
    </w:docPart>
    <w:docPart>
      <w:docPartPr>
        <w:name w:val="31644A4EEFDE418587040AD0C721340A"/>
        <w:category>
          <w:name w:val="General"/>
          <w:gallery w:val="placeholder"/>
        </w:category>
        <w:types>
          <w:type w:val="bbPlcHdr"/>
        </w:types>
        <w:behaviors>
          <w:behavior w:val="content"/>
        </w:behaviors>
        <w:guid w:val="{4E2FFCF4-7217-4B6F-A3A2-D07245DA9F7D}"/>
      </w:docPartPr>
      <w:docPartBody>
        <w:p w:rsidR="000901FA" w:rsidRDefault="000901FA">
          <w:pPr>
            <w:pStyle w:val="31644A4EEFDE418587040AD0C721340A"/>
          </w:pPr>
          <w:r w:rsidRPr="004D2D92">
            <w:rPr>
              <w:rStyle w:val="PlaceholderText"/>
            </w:rPr>
            <w:t>Choose an item.</w:t>
          </w:r>
        </w:p>
      </w:docPartBody>
    </w:docPart>
    <w:docPart>
      <w:docPartPr>
        <w:name w:val="7C24E91E1FBE4ED0A8C9F51097828AEE"/>
        <w:category>
          <w:name w:val="General"/>
          <w:gallery w:val="placeholder"/>
        </w:category>
        <w:types>
          <w:type w:val="bbPlcHdr"/>
        </w:types>
        <w:behaviors>
          <w:behavior w:val="content"/>
        </w:behaviors>
        <w:guid w:val="{41314247-FA0A-483D-809C-CE82B70C0B7D}"/>
      </w:docPartPr>
      <w:docPartBody>
        <w:p w:rsidR="000901FA" w:rsidRDefault="000901FA">
          <w:pPr>
            <w:pStyle w:val="7C24E91E1FBE4ED0A8C9F51097828AEE"/>
          </w:pPr>
          <w:r w:rsidRPr="004D2D92">
            <w:rPr>
              <w:rStyle w:val="PlaceholderText"/>
            </w:rPr>
            <w:t>Choose an item.</w:t>
          </w:r>
        </w:p>
      </w:docPartBody>
    </w:docPart>
    <w:docPart>
      <w:docPartPr>
        <w:name w:val="2A145DDF8CAF4B6DA8EE7CEA5B7A25FC"/>
        <w:category>
          <w:name w:val="General"/>
          <w:gallery w:val="placeholder"/>
        </w:category>
        <w:types>
          <w:type w:val="bbPlcHdr"/>
        </w:types>
        <w:behaviors>
          <w:behavior w:val="content"/>
        </w:behaviors>
        <w:guid w:val="{FE214809-FC16-46F4-B5DF-FDF19B878843}"/>
      </w:docPartPr>
      <w:docPartBody>
        <w:p w:rsidR="000901FA" w:rsidRDefault="000901FA">
          <w:pPr>
            <w:pStyle w:val="2A145DDF8CAF4B6DA8EE7CEA5B7A25FC"/>
          </w:pPr>
          <w:r w:rsidRPr="004D2D92">
            <w:rPr>
              <w:rStyle w:val="PlaceholderText"/>
            </w:rPr>
            <w:t>Choose an item.</w:t>
          </w:r>
        </w:p>
      </w:docPartBody>
    </w:docPart>
    <w:docPart>
      <w:docPartPr>
        <w:name w:val="8B20C255FC324172A47EB9B97C2A6DFB"/>
        <w:category>
          <w:name w:val="General"/>
          <w:gallery w:val="placeholder"/>
        </w:category>
        <w:types>
          <w:type w:val="bbPlcHdr"/>
        </w:types>
        <w:behaviors>
          <w:behavior w:val="content"/>
        </w:behaviors>
        <w:guid w:val="{0277B3B8-7C44-42A7-AF82-66B4370F791C}"/>
      </w:docPartPr>
      <w:docPartBody>
        <w:p w:rsidR="000901FA" w:rsidRDefault="000901FA">
          <w:pPr>
            <w:pStyle w:val="8B20C255FC324172A47EB9B97C2A6DFB"/>
          </w:pPr>
          <w:r w:rsidRPr="004D2D92">
            <w:rPr>
              <w:rStyle w:val="PlaceholderText"/>
            </w:rPr>
            <w:t>Choose an item.</w:t>
          </w:r>
        </w:p>
      </w:docPartBody>
    </w:docPart>
    <w:docPart>
      <w:docPartPr>
        <w:name w:val="44F97C76A9824E5286EEDA22C961C067"/>
        <w:category>
          <w:name w:val="General"/>
          <w:gallery w:val="placeholder"/>
        </w:category>
        <w:types>
          <w:type w:val="bbPlcHdr"/>
        </w:types>
        <w:behaviors>
          <w:behavior w:val="content"/>
        </w:behaviors>
        <w:guid w:val="{93617917-3D08-4174-88E8-8439B25C4C47}"/>
      </w:docPartPr>
      <w:docPartBody>
        <w:p w:rsidR="000901FA" w:rsidRDefault="000901FA">
          <w:pPr>
            <w:pStyle w:val="44F97C76A9824E5286EEDA22C961C067"/>
          </w:pPr>
          <w:r w:rsidRPr="004D2D92">
            <w:rPr>
              <w:rStyle w:val="PlaceholderText"/>
            </w:rPr>
            <w:t>Choose an item.</w:t>
          </w:r>
        </w:p>
      </w:docPartBody>
    </w:docPart>
    <w:docPart>
      <w:docPartPr>
        <w:name w:val="214DCED184D44C709AF0A73690C06938"/>
        <w:category>
          <w:name w:val="General"/>
          <w:gallery w:val="placeholder"/>
        </w:category>
        <w:types>
          <w:type w:val="bbPlcHdr"/>
        </w:types>
        <w:behaviors>
          <w:behavior w:val="content"/>
        </w:behaviors>
        <w:guid w:val="{46AF63EA-306F-4E91-96F1-6871EDD320FD}"/>
      </w:docPartPr>
      <w:docPartBody>
        <w:p w:rsidR="000901FA" w:rsidRDefault="000901FA">
          <w:pPr>
            <w:pStyle w:val="214DCED184D44C709AF0A73690C06938"/>
          </w:pPr>
          <w:r w:rsidRPr="004D2D92">
            <w:rPr>
              <w:rStyle w:val="PlaceholderText"/>
            </w:rPr>
            <w:t>Choose an item.</w:t>
          </w:r>
        </w:p>
      </w:docPartBody>
    </w:docPart>
    <w:docPart>
      <w:docPartPr>
        <w:name w:val="694FEE1A02424993A5FE5B8466A5C078"/>
        <w:category>
          <w:name w:val="General"/>
          <w:gallery w:val="placeholder"/>
        </w:category>
        <w:types>
          <w:type w:val="bbPlcHdr"/>
        </w:types>
        <w:behaviors>
          <w:behavior w:val="content"/>
        </w:behaviors>
        <w:guid w:val="{43CE51F3-CA8F-4DA0-8BEC-85B2AC4B2EBC}"/>
      </w:docPartPr>
      <w:docPartBody>
        <w:p w:rsidR="000901FA" w:rsidRDefault="000901FA">
          <w:pPr>
            <w:pStyle w:val="694FEE1A02424993A5FE5B8466A5C078"/>
          </w:pPr>
          <w:r w:rsidRPr="004D2D92">
            <w:rPr>
              <w:rStyle w:val="PlaceholderText"/>
            </w:rPr>
            <w:t>Choose an item.</w:t>
          </w:r>
        </w:p>
      </w:docPartBody>
    </w:docPart>
    <w:docPart>
      <w:docPartPr>
        <w:name w:val="E23B8F0EB7F14C2C8C683377CF3AE58E"/>
        <w:category>
          <w:name w:val="General"/>
          <w:gallery w:val="placeholder"/>
        </w:category>
        <w:types>
          <w:type w:val="bbPlcHdr"/>
        </w:types>
        <w:behaviors>
          <w:behavior w:val="content"/>
        </w:behaviors>
        <w:guid w:val="{A843142A-D9A3-4608-B525-C7E7BF5A7764}"/>
      </w:docPartPr>
      <w:docPartBody>
        <w:p w:rsidR="000901FA" w:rsidRDefault="000901FA">
          <w:pPr>
            <w:pStyle w:val="E23B8F0EB7F14C2C8C683377CF3AE58E"/>
          </w:pPr>
          <w:r w:rsidRPr="004D2D92">
            <w:rPr>
              <w:rStyle w:val="PlaceholderText"/>
            </w:rPr>
            <w:t>Choose an item.</w:t>
          </w:r>
        </w:p>
      </w:docPartBody>
    </w:docPart>
    <w:docPart>
      <w:docPartPr>
        <w:name w:val="1C4EF02310C7435983896FE62503667C"/>
        <w:category>
          <w:name w:val="General"/>
          <w:gallery w:val="placeholder"/>
        </w:category>
        <w:types>
          <w:type w:val="bbPlcHdr"/>
        </w:types>
        <w:behaviors>
          <w:behavior w:val="content"/>
        </w:behaviors>
        <w:guid w:val="{2A46BAF2-410E-4650-A5E2-5B8255C283B9}"/>
      </w:docPartPr>
      <w:docPartBody>
        <w:p w:rsidR="000901FA" w:rsidRDefault="000901FA">
          <w:pPr>
            <w:pStyle w:val="1C4EF02310C7435983896FE62503667C"/>
          </w:pPr>
          <w:r w:rsidRPr="004D2D92">
            <w:rPr>
              <w:rStyle w:val="PlaceholderText"/>
            </w:rPr>
            <w:t>Choose an item.</w:t>
          </w:r>
        </w:p>
      </w:docPartBody>
    </w:docPart>
    <w:docPart>
      <w:docPartPr>
        <w:name w:val="06B061D597D5420CB99E5376218FFAC4"/>
        <w:category>
          <w:name w:val="General"/>
          <w:gallery w:val="placeholder"/>
        </w:category>
        <w:types>
          <w:type w:val="bbPlcHdr"/>
        </w:types>
        <w:behaviors>
          <w:behavior w:val="content"/>
        </w:behaviors>
        <w:guid w:val="{E237B0CD-A066-4E05-99BD-0B9E7ED2FB30}"/>
      </w:docPartPr>
      <w:docPartBody>
        <w:p w:rsidR="000901FA" w:rsidRDefault="000901FA">
          <w:pPr>
            <w:pStyle w:val="06B061D597D5420CB99E5376218FFAC4"/>
          </w:pPr>
          <w:r w:rsidRPr="004D2D92">
            <w:rPr>
              <w:rStyle w:val="PlaceholderText"/>
            </w:rPr>
            <w:t>Choose an item.</w:t>
          </w:r>
        </w:p>
      </w:docPartBody>
    </w:docPart>
    <w:docPart>
      <w:docPartPr>
        <w:name w:val="615023181D5940EAA69249CBD5E51B69"/>
        <w:category>
          <w:name w:val="General"/>
          <w:gallery w:val="placeholder"/>
        </w:category>
        <w:types>
          <w:type w:val="bbPlcHdr"/>
        </w:types>
        <w:behaviors>
          <w:behavior w:val="content"/>
        </w:behaviors>
        <w:guid w:val="{A315DE12-3C0E-41DB-8F85-ED20666FD8A2}"/>
      </w:docPartPr>
      <w:docPartBody>
        <w:p w:rsidR="000901FA" w:rsidRDefault="000901FA">
          <w:pPr>
            <w:pStyle w:val="615023181D5940EAA69249CBD5E51B69"/>
          </w:pPr>
          <w:r w:rsidRPr="004D2D92">
            <w:rPr>
              <w:rStyle w:val="PlaceholderText"/>
            </w:rPr>
            <w:t>Choose an item.</w:t>
          </w:r>
        </w:p>
      </w:docPartBody>
    </w:docPart>
    <w:docPart>
      <w:docPartPr>
        <w:name w:val="488616FBA6E84D18810FDF495C5F138F"/>
        <w:category>
          <w:name w:val="General"/>
          <w:gallery w:val="placeholder"/>
        </w:category>
        <w:types>
          <w:type w:val="bbPlcHdr"/>
        </w:types>
        <w:behaviors>
          <w:behavior w:val="content"/>
        </w:behaviors>
        <w:guid w:val="{42CCDE58-6EBC-4D3D-9DF8-B2BD33AF38DF}"/>
      </w:docPartPr>
      <w:docPartBody>
        <w:p w:rsidR="000901FA" w:rsidRDefault="000901FA">
          <w:pPr>
            <w:pStyle w:val="488616FBA6E84D18810FDF495C5F138F"/>
          </w:pPr>
          <w:r w:rsidRPr="004D2D92">
            <w:rPr>
              <w:rStyle w:val="PlaceholderText"/>
            </w:rPr>
            <w:t>Choose an item.</w:t>
          </w:r>
        </w:p>
      </w:docPartBody>
    </w:docPart>
    <w:docPart>
      <w:docPartPr>
        <w:name w:val="3D3B5FA1152D421CA3CDDA32AD693870"/>
        <w:category>
          <w:name w:val="General"/>
          <w:gallery w:val="placeholder"/>
        </w:category>
        <w:types>
          <w:type w:val="bbPlcHdr"/>
        </w:types>
        <w:behaviors>
          <w:behavior w:val="content"/>
        </w:behaviors>
        <w:guid w:val="{97E810C6-03D1-4CAA-9C4F-00F7B45E0111}"/>
      </w:docPartPr>
      <w:docPartBody>
        <w:p w:rsidR="000901FA" w:rsidRDefault="000901FA">
          <w:pPr>
            <w:pStyle w:val="3D3B5FA1152D421CA3CDDA32AD693870"/>
          </w:pPr>
          <w:r w:rsidRPr="004D2D92">
            <w:rPr>
              <w:rStyle w:val="PlaceholderText"/>
            </w:rPr>
            <w:t>Choose an item.</w:t>
          </w:r>
        </w:p>
      </w:docPartBody>
    </w:docPart>
    <w:docPart>
      <w:docPartPr>
        <w:name w:val="7CE5B343B7D64F43A27EBF829312FDA8"/>
        <w:category>
          <w:name w:val="General"/>
          <w:gallery w:val="placeholder"/>
        </w:category>
        <w:types>
          <w:type w:val="bbPlcHdr"/>
        </w:types>
        <w:behaviors>
          <w:behavior w:val="content"/>
        </w:behaviors>
        <w:guid w:val="{BC917DD2-4161-4AF9-95D2-E22083B1DEC6}"/>
      </w:docPartPr>
      <w:docPartBody>
        <w:p w:rsidR="000901FA" w:rsidRDefault="000901FA">
          <w:pPr>
            <w:pStyle w:val="7CE5B343B7D64F43A27EBF829312FDA8"/>
          </w:pPr>
          <w:r w:rsidRPr="004D2D92">
            <w:rPr>
              <w:rStyle w:val="PlaceholderText"/>
            </w:rPr>
            <w:t>Choose an item.</w:t>
          </w:r>
        </w:p>
      </w:docPartBody>
    </w:docPart>
    <w:docPart>
      <w:docPartPr>
        <w:name w:val="88AB526237EC4A55A4DFFAE094F9FF99"/>
        <w:category>
          <w:name w:val="General"/>
          <w:gallery w:val="placeholder"/>
        </w:category>
        <w:types>
          <w:type w:val="bbPlcHdr"/>
        </w:types>
        <w:behaviors>
          <w:behavior w:val="content"/>
        </w:behaviors>
        <w:guid w:val="{2C5F5803-1E2C-4ACD-9029-7419E58A2ED0}"/>
      </w:docPartPr>
      <w:docPartBody>
        <w:p w:rsidR="000901FA" w:rsidRDefault="000901FA">
          <w:pPr>
            <w:pStyle w:val="88AB526237EC4A55A4DFFAE094F9FF99"/>
          </w:pPr>
          <w:r w:rsidRPr="004D2D92">
            <w:rPr>
              <w:rStyle w:val="PlaceholderText"/>
            </w:rPr>
            <w:t>Choose an item.</w:t>
          </w:r>
        </w:p>
      </w:docPartBody>
    </w:docPart>
    <w:docPart>
      <w:docPartPr>
        <w:name w:val="3CABC38DE5154ABFAB7FB1713ACD6C1A"/>
        <w:category>
          <w:name w:val="General"/>
          <w:gallery w:val="placeholder"/>
        </w:category>
        <w:types>
          <w:type w:val="bbPlcHdr"/>
        </w:types>
        <w:behaviors>
          <w:behavior w:val="content"/>
        </w:behaviors>
        <w:guid w:val="{000E24D3-359B-457B-A95F-41E482E8BEB0}"/>
      </w:docPartPr>
      <w:docPartBody>
        <w:p w:rsidR="000901FA" w:rsidRDefault="000901FA">
          <w:pPr>
            <w:pStyle w:val="3CABC38DE5154ABFAB7FB1713ACD6C1A"/>
          </w:pPr>
          <w:r w:rsidRPr="004D2D92">
            <w:rPr>
              <w:rStyle w:val="PlaceholderText"/>
            </w:rPr>
            <w:t>Choose an item.</w:t>
          </w:r>
        </w:p>
      </w:docPartBody>
    </w:docPart>
    <w:docPart>
      <w:docPartPr>
        <w:name w:val="ECD4785522D8459F843B505F4FBA0248"/>
        <w:category>
          <w:name w:val="General"/>
          <w:gallery w:val="placeholder"/>
        </w:category>
        <w:types>
          <w:type w:val="bbPlcHdr"/>
        </w:types>
        <w:behaviors>
          <w:behavior w:val="content"/>
        </w:behaviors>
        <w:guid w:val="{B8EDF0C4-734D-49F5-9A8B-677FA004CB13}"/>
      </w:docPartPr>
      <w:docPartBody>
        <w:p w:rsidR="000901FA" w:rsidRDefault="000901FA">
          <w:pPr>
            <w:pStyle w:val="ECD4785522D8459F843B505F4FBA0248"/>
          </w:pPr>
          <w:r w:rsidRPr="004D2D92">
            <w:rPr>
              <w:rStyle w:val="PlaceholderText"/>
            </w:rPr>
            <w:t>Choose an item.</w:t>
          </w:r>
        </w:p>
      </w:docPartBody>
    </w:docPart>
    <w:docPart>
      <w:docPartPr>
        <w:name w:val="83CC702F74ED4E55A8C0909F6D959531"/>
        <w:category>
          <w:name w:val="General"/>
          <w:gallery w:val="placeholder"/>
        </w:category>
        <w:types>
          <w:type w:val="bbPlcHdr"/>
        </w:types>
        <w:behaviors>
          <w:behavior w:val="content"/>
        </w:behaviors>
        <w:guid w:val="{27AD590C-B22B-40A4-B058-76D0A65745F5}"/>
      </w:docPartPr>
      <w:docPartBody>
        <w:p w:rsidR="000901FA" w:rsidRDefault="000901FA">
          <w:pPr>
            <w:pStyle w:val="83CC702F74ED4E55A8C0909F6D959531"/>
          </w:pPr>
          <w:r w:rsidRPr="004D2D92">
            <w:rPr>
              <w:rStyle w:val="PlaceholderText"/>
            </w:rPr>
            <w:t>Choose an item.</w:t>
          </w:r>
        </w:p>
      </w:docPartBody>
    </w:docPart>
    <w:docPart>
      <w:docPartPr>
        <w:name w:val="F6ADC69C72294360A0914BA964AB22F3"/>
        <w:category>
          <w:name w:val="General"/>
          <w:gallery w:val="placeholder"/>
        </w:category>
        <w:types>
          <w:type w:val="bbPlcHdr"/>
        </w:types>
        <w:behaviors>
          <w:behavior w:val="content"/>
        </w:behaviors>
        <w:guid w:val="{B52E82F7-F235-4A89-8E11-A26E0EF1E66A}"/>
      </w:docPartPr>
      <w:docPartBody>
        <w:p w:rsidR="000901FA" w:rsidRDefault="000901FA">
          <w:pPr>
            <w:pStyle w:val="F6ADC69C72294360A0914BA964AB22F3"/>
          </w:pPr>
          <w:r w:rsidRPr="004D2D92">
            <w:rPr>
              <w:rStyle w:val="PlaceholderText"/>
            </w:rPr>
            <w:t>Choose an item.</w:t>
          </w:r>
        </w:p>
      </w:docPartBody>
    </w:docPart>
    <w:docPart>
      <w:docPartPr>
        <w:name w:val="E1BA99C562D043EAB50693C5F510ECA6"/>
        <w:category>
          <w:name w:val="General"/>
          <w:gallery w:val="placeholder"/>
        </w:category>
        <w:types>
          <w:type w:val="bbPlcHdr"/>
        </w:types>
        <w:behaviors>
          <w:behavior w:val="content"/>
        </w:behaviors>
        <w:guid w:val="{6DB2DECC-6D5B-42E3-85F9-3FFC6B26075D}"/>
      </w:docPartPr>
      <w:docPartBody>
        <w:p w:rsidR="000901FA" w:rsidRDefault="000901FA">
          <w:pPr>
            <w:pStyle w:val="E1BA99C562D043EAB50693C5F510ECA6"/>
          </w:pPr>
          <w:r w:rsidRPr="004D2D92">
            <w:rPr>
              <w:rStyle w:val="PlaceholderText"/>
            </w:rPr>
            <w:t>Choose an item.</w:t>
          </w:r>
        </w:p>
      </w:docPartBody>
    </w:docPart>
    <w:docPart>
      <w:docPartPr>
        <w:name w:val="10338D863E864E928104D42F999FE2E4"/>
        <w:category>
          <w:name w:val="General"/>
          <w:gallery w:val="placeholder"/>
        </w:category>
        <w:types>
          <w:type w:val="bbPlcHdr"/>
        </w:types>
        <w:behaviors>
          <w:behavior w:val="content"/>
        </w:behaviors>
        <w:guid w:val="{62E385FA-1F10-44AF-823C-48A86D80ACAA}"/>
      </w:docPartPr>
      <w:docPartBody>
        <w:p w:rsidR="000901FA" w:rsidRDefault="000901FA">
          <w:pPr>
            <w:pStyle w:val="10338D863E864E928104D42F999FE2E4"/>
          </w:pPr>
          <w:r w:rsidRPr="004D2D92">
            <w:rPr>
              <w:rStyle w:val="PlaceholderText"/>
            </w:rPr>
            <w:t>Choose an item.</w:t>
          </w:r>
        </w:p>
      </w:docPartBody>
    </w:docPart>
    <w:docPart>
      <w:docPartPr>
        <w:name w:val="C2A236068F6A4FBDB3FF2613DA3C67F8"/>
        <w:category>
          <w:name w:val="General"/>
          <w:gallery w:val="placeholder"/>
        </w:category>
        <w:types>
          <w:type w:val="bbPlcHdr"/>
        </w:types>
        <w:behaviors>
          <w:behavior w:val="content"/>
        </w:behaviors>
        <w:guid w:val="{66D13EBE-418F-479A-AD5D-7C65A5915CC1}"/>
      </w:docPartPr>
      <w:docPartBody>
        <w:p w:rsidR="000901FA" w:rsidRDefault="000901FA">
          <w:pPr>
            <w:pStyle w:val="C2A236068F6A4FBDB3FF2613DA3C67F8"/>
          </w:pPr>
          <w:r w:rsidRPr="004D2D92">
            <w:rPr>
              <w:rStyle w:val="PlaceholderText"/>
            </w:rPr>
            <w:t>Choose an item.</w:t>
          </w:r>
        </w:p>
      </w:docPartBody>
    </w:docPart>
    <w:docPart>
      <w:docPartPr>
        <w:name w:val="E90866A1B92345718171ECCC784C3243"/>
        <w:category>
          <w:name w:val="General"/>
          <w:gallery w:val="placeholder"/>
        </w:category>
        <w:types>
          <w:type w:val="bbPlcHdr"/>
        </w:types>
        <w:behaviors>
          <w:behavior w:val="content"/>
        </w:behaviors>
        <w:guid w:val="{3D8745AC-F4FD-42D7-9367-71D7FFF1F17A}"/>
      </w:docPartPr>
      <w:docPartBody>
        <w:p w:rsidR="000901FA" w:rsidRDefault="000901FA">
          <w:pPr>
            <w:pStyle w:val="E90866A1B92345718171ECCC784C3243"/>
          </w:pPr>
          <w:r w:rsidRPr="004D2D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0901FA"/>
    <w:rsid w:val="00065067"/>
    <w:rsid w:val="000901FA"/>
    <w:rsid w:val="00272BF3"/>
    <w:rsid w:val="003113D0"/>
    <w:rsid w:val="00343F80"/>
    <w:rsid w:val="00501749"/>
    <w:rsid w:val="005033FE"/>
    <w:rsid w:val="00634BF0"/>
    <w:rsid w:val="00681A19"/>
    <w:rsid w:val="006A4FE8"/>
    <w:rsid w:val="006F494E"/>
    <w:rsid w:val="008248AC"/>
    <w:rsid w:val="0098012A"/>
    <w:rsid w:val="00C22BD1"/>
    <w:rsid w:val="00C7736D"/>
    <w:rsid w:val="00D84F94"/>
    <w:rsid w:val="00DD74F2"/>
    <w:rsid w:val="00F90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01FA"/>
    <w:rPr>
      <w:color w:val="808080"/>
    </w:rPr>
  </w:style>
  <w:style w:type="paragraph" w:customStyle="1" w:styleId="7710F5BA21E043F8867370486AFAB500">
    <w:name w:val="7710F5BA21E043F8867370486AFAB500"/>
    <w:rsid w:val="000901FA"/>
  </w:style>
  <w:style w:type="paragraph" w:customStyle="1" w:styleId="E808FDEBC8D34C40AD1EEF4F0957927D">
    <w:name w:val="E808FDEBC8D34C40AD1EEF4F0957927D"/>
    <w:rsid w:val="000901FA"/>
  </w:style>
  <w:style w:type="paragraph" w:customStyle="1" w:styleId="89B3DF27700748D99C9A41A5E2334B26">
    <w:name w:val="89B3DF27700748D99C9A41A5E2334B26"/>
    <w:rsid w:val="000901FA"/>
  </w:style>
  <w:style w:type="paragraph" w:customStyle="1" w:styleId="3B850403FCB84C92B85816FF9EABC707">
    <w:name w:val="3B850403FCB84C92B85816FF9EABC707"/>
    <w:rsid w:val="000901FA"/>
  </w:style>
  <w:style w:type="paragraph" w:customStyle="1" w:styleId="8361F842DB9E4AC88C403996426F4C71">
    <w:name w:val="8361F842DB9E4AC88C403996426F4C71"/>
    <w:rsid w:val="000901FA"/>
  </w:style>
  <w:style w:type="paragraph" w:customStyle="1" w:styleId="2057BB37D5014AB09954FCD51387FF7C">
    <w:name w:val="2057BB37D5014AB09954FCD51387FF7C"/>
    <w:rsid w:val="000901FA"/>
  </w:style>
  <w:style w:type="paragraph" w:customStyle="1" w:styleId="A618ED0C0E46461BB830E00BAF218CB2">
    <w:name w:val="A618ED0C0E46461BB830E00BAF218CB2"/>
    <w:rsid w:val="000901FA"/>
  </w:style>
  <w:style w:type="paragraph" w:customStyle="1" w:styleId="6EE7D5BED380411983CD469E381CC4ED">
    <w:name w:val="6EE7D5BED380411983CD469E381CC4ED"/>
    <w:rsid w:val="000901FA"/>
  </w:style>
  <w:style w:type="paragraph" w:customStyle="1" w:styleId="FF612FE7F973457A9F4D7656378A1F0C">
    <w:name w:val="FF612FE7F973457A9F4D7656378A1F0C"/>
    <w:rsid w:val="000901FA"/>
  </w:style>
  <w:style w:type="paragraph" w:customStyle="1" w:styleId="C39E050A06A547A9BCACBDC88564CB0B">
    <w:name w:val="C39E050A06A547A9BCACBDC88564CB0B"/>
    <w:rsid w:val="000901FA"/>
  </w:style>
  <w:style w:type="paragraph" w:customStyle="1" w:styleId="F7691F8089FB4AB7B856905A2C9C9502">
    <w:name w:val="F7691F8089FB4AB7B856905A2C9C9502"/>
    <w:rsid w:val="000901FA"/>
  </w:style>
  <w:style w:type="paragraph" w:customStyle="1" w:styleId="55C93191EB304329AB8C112F1B7741C6">
    <w:name w:val="55C93191EB304329AB8C112F1B7741C6"/>
    <w:rsid w:val="000901FA"/>
  </w:style>
  <w:style w:type="paragraph" w:customStyle="1" w:styleId="01014713362246D98B50EF99EB107891">
    <w:name w:val="01014713362246D98B50EF99EB107891"/>
    <w:rsid w:val="000901FA"/>
  </w:style>
  <w:style w:type="paragraph" w:customStyle="1" w:styleId="777EDB5EF7F24C029AA50DBE9BB04E7E">
    <w:name w:val="777EDB5EF7F24C029AA50DBE9BB04E7E"/>
    <w:rsid w:val="000901FA"/>
  </w:style>
  <w:style w:type="paragraph" w:customStyle="1" w:styleId="1582C0931A0042D8885D72545B2D06F1">
    <w:name w:val="1582C0931A0042D8885D72545B2D06F1"/>
    <w:rsid w:val="000901FA"/>
  </w:style>
  <w:style w:type="paragraph" w:customStyle="1" w:styleId="A33C7EAF06BE4088B7BDA6B84F938E7D">
    <w:name w:val="A33C7EAF06BE4088B7BDA6B84F938E7D"/>
    <w:rsid w:val="000901FA"/>
  </w:style>
  <w:style w:type="paragraph" w:customStyle="1" w:styleId="6FA6A7184A3E4CF0962DF2D410171D3A">
    <w:name w:val="6FA6A7184A3E4CF0962DF2D410171D3A"/>
    <w:rsid w:val="000901FA"/>
  </w:style>
  <w:style w:type="paragraph" w:customStyle="1" w:styleId="7B0A1C2D7CDC4A7080F5E8C385C6721D">
    <w:name w:val="7B0A1C2D7CDC4A7080F5E8C385C6721D"/>
    <w:rsid w:val="000901FA"/>
  </w:style>
  <w:style w:type="paragraph" w:customStyle="1" w:styleId="D169B90F592947F0B5CA8EB9A028065B">
    <w:name w:val="D169B90F592947F0B5CA8EB9A028065B"/>
    <w:rsid w:val="000901FA"/>
  </w:style>
  <w:style w:type="paragraph" w:customStyle="1" w:styleId="49E1DEAF20324994BCCCFCF33FA6DE88">
    <w:name w:val="49E1DEAF20324994BCCCFCF33FA6DE88"/>
    <w:rsid w:val="000901FA"/>
  </w:style>
  <w:style w:type="paragraph" w:customStyle="1" w:styleId="31644A4EEFDE418587040AD0C721340A">
    <w:name w:val="31644A4EEFDE418587040AD0C721340A"/>
    <w:rsid w:val="000901FA"/>
  </w:style>
  <w:style w:type="paragraph" w:customStyle="1" w:styleId="7C24E91E1FBE4ED0A8C9F51097828AEE">
    <w:name w:val="7C24E91E1FBE4ED0A8C9F51097828AEE"/>
    <w:rsid w:val="000901FA"/>
  </w:style>
  <w:style w:type="paragraph" w:customStyle="1" w:styleId="2A145DDF8CAF4B6DA8EE7CEA5B7A25FC">
    <w:name w:val="2A145DDF8CAF4B6DA8EE7CEA5B7A25FC"/>
    <w:rsid w:val="000901FA"/>
  </w:style>
  <w:style w:type="paragraph" w:customStyle="1" w:styleId="8B20C255FC324172A47EB9B97C2A6DFB">
    <w:name w:val="8B20C255FC324172A47EB9B97C2A6DFB"/>
    <w:rsid w:val="000901FA"/>
  </w:style>
  <w:style w:type="paragraph" w:customStyle="1" w:styleId="44F97C76A9824E5286EEDA22C961C067">
    <w:name w:val="44F97C76A9824E5286EEDA22C961C067"/>
    <w:rsid w:val="000901FA"/>
  </w:style>
  <w:style w:type="paragraph" w:customStyle="1" w:styleId="214DCED184D44C709AF0A73690C06938">
    <w:name w:val="214DCED184D44C709AF0A73690C06938"/>
    <w:rsid w:val="000901FA"/>
  </w:style>
  <w:style w:type="paragraph" w:customStyle="1" w:styleId="694FEE1A02424993A5FE5B8466A5C078">
    <w:name w:val="694FEE1A02424993A5FE5B8466A5C078"/>
    <w:rsid w:val="000901FA"/>
  </w:style>
  <w:style w:type="paragraph" w:customStyle="1" w:styleId="E23B8F0EB7F14C2C8C683377CF3AE58E">
    <w:name w:val="E23B8F0EB7F14C2C8C683377CF3AE58E"/>
    <w:rsid w:val="000901FA"/>
  </w:style>
  <w:style w:type="paragraph" w:customStyle="1" w:styleId="1C4EF02310C7435983896FE62503667C">
    <w:name w:val="1C4EF02310C7435983896FE62503667C"/>
    <w:rsid w:val="000901FA"/>
  </w:style>
  <w:style w:type="paragraph" w:customStyle="1" w:styleId="06B061D597D5420CB99E5376218FFAC4">
    <w:name w:val="06B061D597D5420CB99E5376218FFAC4"/>
    <w:rsid w:val="000901FA"/>
  </w:style>
  <w:style w:type="paragraph" w:customStyle="1" w:styleId="615023181D5940EAA69249CBD5E51B69">
    <w:name w:val="615023181D5940EAA69249CBD5E51B69"/>
    <w:rsid w:val="000901FA"/>
  </w:style>
  <w:style w:type="paragraph" w:customStyle="1" w:styleId="488616FBA6E84D18810FDF495C5F138F">
    <w:name w:val="488616FBA6E84D18810FDF495C5F138F"/>
    <w:rsid w:val="000901FA"/>
  </w:style>
  <w:style w:type="paragraph" w:customStyle="1" w:styleId="3D3B5FA1152D421CA3CDDA32AD693870">
    <w:name w:val="3D3B5FA1152D421CA3CDDA32AD693870"/>
    <w:rsid w:val="000901FA"/>
  </w:style>
  <w:style w:type="paragraph" w:customStyle="1" w:styleId="7CE5B343B7D64F43A27EBF829312FDA8">
    <w:name w:val="7CE5B343B7D64F43A27EBF829312FDA8"/>
    <w:rsid w:val="000901FA"/>
  </w:style>
  <w:style w:type="paragraph" w:customStyle="1" w:styleId="88AB526237EC4A55A4DFFAE094F9FF99">
    <w:name w:val="88AB526237EC4A55A4DFFAE094F9FF99"/>
    <w:rsid w:val="000901FA"/>
  </w:style>
  <w:style w:type="paragraph" w:customStyle="1" w:styleId="3CABC38DE5154ABFAB7FB1713ACD6C1A">
    <w:name w:val="3CABC38DE5154ABFAB7FB1713ACD6C1A"/>
    <w:rsid w:val="000901FA"/>
  </w:style>
  <w:style w:type="paragraph" w:customStyle="1" w:styleId="ECD4785522D8459F843B505F4FBA0248">
    <w:name w:val="ECD4785522D8459F843B505F4FBA0248"/>
    <w:rsid w:val="000901FA"/>
  </w:style>
  <w:style w:type="paragraph" w:customStyle="1" w:styleId="83CC702F74ED4E55A8C0909F6D959531">
    <w:name w:val="83CC702F74ED4E55A8C0909F6D959531"/>
    <w:rsid w:val="000901FA"/>
  </w:style>
  <w:style w:type="paragraph" w:customStyle="1" w:styleId="F6ADC69C72294360A0914BA964AB22F3">
    <w:name w:val="F6ADC69C72294360A0914BA964AB22F3"/>
    <w:rsid w:val="000901FA"/>
  </w:style>
  <w:style w:type="paragraph" w:customStyle="1" w:styleId="E1BA99C562D043EAB50693C5F510ECA6">
    <w:name w:val="E1BA99C562D043EAB50693C5F510ECA6"/>
    <w:rsid w:val="000901FA"/>
  </w:style>
  <w:style w:type="paragraph" w:customStyle="1" w:styleId="10338D863E864E928104D42F999FE2E4">
    <w:name w:val="10338D863E864E928104D42F999FE2E4"/>
    <w:rsid w:val="000901FA"/>
  </w:style>
  <w:style w:type="paragraph" w:customStyle="1" w:styleId="C2A236068F6A4FBDB3FF2613DA3C67F8">
    <w:name w:val="C2A236068F6A4FBDB3FF2613DA3C67F8"/>
    <w:rsid w:val="000901FA"/>
  </w:style>
  <w:style w:type="paragraph" w:customStyle="1" w:styleId="E90866A1B92345718171ECCC784C3243">
    <w:name w:val="E90866A1B92345718171ECCC784C3243"/>
    <w:rsid w:val="000901FA"/>
  </w:style>
  <w:style w:type="paragraph" w:customStyle="1" w:styleId="775A0969F88845C2AD6F7A3339C100D9">
    <w:name w:val="775A0969F88845C2AD6F7A3339C100D9"/>
    <w:rsid w:val="005033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5EAA940C515E3C4FAF54C5016EBE1623" ma:contentTypeVersion="0" ma:contentTypeDescription="Create a new document." ma:contentTypeScope="" ma:versionID="2463cfb7a84e72eeba3876dc7001ef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2.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DB52A01-BD19-42CF-8A98-A86222A86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5.xml><?xml version="1.0" encoding="utf-8"?>
<ds:datastoreItem xmlns:ds="http://schemas.openxmlformats.org/officeDocument/2006/customXml" ds:itemID="{8AB0CF05-2462-43AF-96A6-593DAF9D08CC}">
  <ds:schemaRef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217984BA-ED22-49C2-8C23-5F6C01A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38</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Description Template - Chief Ministers</vt:lpstr>
    </vt:vector>
  </TitlesOfParts>
  <Company>ACT Government</Company>
  <LinksUpToDate>false</LinksUpToDate>
  <CharactersWithSpaces>9098</CharactersWithSpaces>
  <SharedDoc>false</SharedDoc>
  <HLinks>
    <vt:vector size="282" baseType="variant">
      <vt:variant>
        <vt:i4>3145821</vt:i4>
      </vt:variant>
      <vt:variant>
        <vt:i4>273</vt:i4>
      </vt:variant>
      <vt:variant>
        <vt:i4>0</vt:i4>
      </vt:variant>
      <vt:variant>
        <vt:i4>5</vt:i4>
      </vt:variant>
      <vt:variant>
        <vt:lpwstr>http://sharedservices/ACTgovt/FinanceForms/Asset_AdditionAmendment.pdf</vt:lpwstr>
      </vt:variant>
      <vt:variant>
        <vt:lpwstr/>
      </vt:variant>
      <vt:variant>
        <vt:i4>1703986</vt:i4>
      </vt:variant>
      <vt:variant>
        <vt:i4>266</vt:i4>
      </vt:variant>
      <vt:variant>
        <vt:i4>0</vt:i4>
      </vt:variant>
      <vt:variant>
        <vt:i4>5</vt:i4>
      </vt:variant>
      <vt:variant>
        <vt:lpwstr/>
      </vt:variant>
      <vt:variant>
        <vt:lpwstr>_Toc413850048</vt:lpwstr>
      </vt:variant>
      <vt:variant>
        <vt:i4>1703986</vt:i4>
      </vt:variant>
      <vt:variant>
        <vt:i4>260</vt:i4>
      </vt:variant>
      <vt:variant>
        <vt:i4>0</vt:i4>
      </vt:variant>
      <vt:variant>
        <vt:i4>5</vt:i4>
      </vt:variant>
      <vt:variant>
        <vt:lpwstr/>
      </vt:variant>
      <vt:variant>
        <vt:lpwstr>_Toc413850044</vt:lpwstr>
      </vt:variant>
      <vt:variant>
        <vt:i4>1703986</vt:i4>
      </vt:variant>
      <vt:variant>
        <vt:i4>254</vt:i4>
      </vt:variant>
      <vt:variant>
        <vt:i4>0</vt:i4>
      </vt:variant>
      <vt:variant>
        <vt:i4>5</vt:i4>
      </vt:variant>
      <vt:variant>
        <vt:lpwstr/>
      </vt:variant>
      <vt:variant>
        <vt:lpwstr>_Toc413850040</vt:lpwstr>
      </vt:variant>
      <vt:variant>
        <vt:i4>1900594</vt:i4>
      </vt:variant>
      <vt:variant>
        <vt:i4>248</vt:i4>
      </vt:variant>
      <vt:variant>
        <vt:i4>0</vt:i4>
      </vt:variant>
      <vt:variant>
        <vt:i4>5</vt:i4>
      </vt:variant>
      <vt:variant>
        <vt:lpwstr/>
      </vt:variant>
      <vt:variant>
        <vt:lpwstr>_Toc413850035</vt:lpwstr>
      </vt:variant>
      <vt:variant>
        <vt:i4>1900594</vt:i4>
      </vt:variant>
      <vt:variant>
        <vt:i4>242</vt:i4>
      </vt:variant>
      <vt:variant>
        <vt:i4>0</vt:i4>
      </vt:variant>
      <vt:variant>
        <vt:i4>5</vt:i4>
      </vt:variant>
      <vt:variant>
        <vt:lpwstr/>
      </vt:variant>
      <vt:variant>
        <vt:lpwstr>_Toc413850034</vt:lpwstr>
      </vt:variant>
      <vt:variant>
        <vt:i4>1900594</vt:i4>
      </vt:variant>
      <vt:variant>
        <vt:i4>236</vt:i4>
      </vt:variant>
      <vt:variant>
        <vt:i4>0</vt:i4>
      </vt:variant>
      <vt:variant>
        <vt:i4>5</vt:i4>
      </vt:variant>
      <vt:variant>
        <vt:lpwstr/>
      </vt:variant>
      <vt:variant>
        <vt:lpwstr>_Toc413850033</vt:lpwstr>
      </vt:variant>
      <vt:variant>
        <vt:i4>1900594</vt:i4>
      </vt:variant>
      <vt:variant>
        <vt:i4>230</vt:i4>
      </vt:variant>
      <vt:variant>
        <vt:i4>0</vt:i4>
      </vt:variant>
      <vt:variant>
        <vt:i4>5</vt:i4>
      </vt:variant>
      <vt:variant>
        <vt:lpwstr/>
      </vt:variant>
      <vt:variant>
        <vt:lpwstr>_Toc413850032</vt:lpwstr>
      </vt:variant>
      <vt:variant>
        <vt:i4>1900594</vt:i4>
      </vt:variant>
      <vt:variant>
        <vt:i4>224</vt:i4>
      </vt:variant>
      <vt:variant>
        <vt:i4>0</vt:i4>
      </vt:variant>
      <vt:variant>
        <vt:i4>5</vt:i4>
      </vt:variant>
      <vt:variant>
        <vt:lpwstr/>
      </vt:variant>
      <vt:variant>
        <vt:lpwstr>_Toc413850031</vt:lpwstr>
      </vt:variant>
      <vt:variant>
        <vt:i4>1900594</vt:i4>
      </vt:variant>
      <vt:variant>
        <vt:i4>218</vt:i4>
      </vt:variant>
      <vt:variant>
        <vt:i4>0</vt:i4>
      </vt:variant>
      <vt:variant>
        <vt:i4>5</vt:i4>
      </vt:variant>
      <vt:variant>
        <vt:lpwstr/>
      </vt:variant>
      <vt:variant>
        <vt:lpwstr>_Toc413850030</vt:lpwstr>
      </vt:variant>
      <vt:variant>
        <vt:i4>1835058</vt:i4>
      </vt:variant>
      <vt:variant>
        <vt:i4>212</vt:i4>
      </vt:variant>
      <vt:variant>
        <vt:i4>0</vt:i4>
      </vt:variant>
      <vt:variant>
        <vt:i4>5</vt:i4>
      </vt:variant>
      <vt:variant>
        <vt:lpwstr/>
      </vt:variant>
      <vt:variant>
        <vt:lpwstr>_Toc413850029</vt:lpwstr>
      </vt:variant>
      <vt:variant>
        <vt:i4>1835058</vt:i4>
      </vt:variant>
      <vt:variant>
        <vt:i4>206</vt:i4>
      </vt:variant>
      <vt:variant>
        <vt:i4>0</vt:i4>
      </vt:variant>
      <vt:variant>
        <vt:i4>5</vt:i4>
      </vt:variant>
      <vt:variant>
        <vt:lpwstr/>
      </vt:variant>
      <vt:variant>
        <vt:lpwstr>_Toc413850028</vt:lpwstr>
      </vt:variant>
      <vt:variant>
        <vt:i4>1835058</vt:i4>
      </vt:variant>
      <vt:variant>
        <vt:i4>200</vt:i4>
      </vt:variant>
      <vt:variant>
        <vt:i4>0</vt:i4>
      </vt:variant>
      <vt:variant>
        <vt:i4>5</vt:i4>
      </vt:variant>
      <vt:variant>
        <vt:lpwstr/>
      </vt:variant>
      <vt:variant>
        <vt:lpwstr>_Toc413850027</vt:lpwstr>
      </vt:variant>
      <vt:variant>
        <vt:i4>1835058</vt:i4>
      </vt:variant>
      <vt:variant>
        <vt:i4>194</vt:i4>
      </vt:variant>
      <vt:variant>
        <vt:i4>0</vt:i4>
      </vt:variant>
      <vt:variant>
        <vt:i4>5</vt:i4>
      </vt:variant>
      <vt:variant>
        <vt:lpwstr/>
      </vt:variant>
      <vt:variant>
        <vt:lpwstr>_Toc413850026</vt:lpwstr>
      </vt:variant>
      <vt:variant>
        <vt:i4>1835058</vt:i4>
      </vt:variant>
      <vt:variant>
        <vt:i4>188</vt:i4>
      </vt:variant>
      <vt:variant>
        <vt:i4>0</vt:i4>
      </vt:variant>
      <vt:variant>
        <vt:i4>5</vt:i4>
      </vt:variant>
      <vt:variant>
        <vt:lpwstr/>
      </vt:variant>
      <vt:variant>
        <vt:lpwstr>_Toc413850025</vt:lpwstr>
      </vt:variant>
      <vt:variant>
        <vt:i4>1835058</vt:i4>
      </vt:variant>
      <vt:variant>
        <vt:i4>182</vt:i4>
      </vt:variant>
      <vt:variant>
        <vt:i4>0</vt:i4>
      </vt:variant>
      <vt:variant>
        <vt:i4>5</vt:i4>
      </vt:variant>
      <vt:variant>
        <vt:lpwstr/>
      </vt:variant>
      <vt:variant>
        <vt:lpwstr>_Toc413850024</vt:lpwstr>
      </vt:variant>
      <vt:variant>
        <vt:i4>1835058</vt:i4>
      </vt:variant>
      <vt:variant>
        <vt:i4>176</vt:i4>
      </vt:variant>
      <vt:variant>
        <vt:i4>0</vt:i4>
      </vt:variant>
      <vt:variant>
        <vt:i4>5</vt:i4>
      </vt:variant>
      <vt:variant>
        <vt:lpwstr/>
      </vt:variant>
      <vt:variant>
        <vt:lpwstr>_Toc413850023</vt:lpwstr>
      </vt:variant>
      <vt:variant>
        <vt:i4>1835058</vt:i4>
      </vt:variant>
      <vt:variant>
        <vt:i4>170</vt:i4>
      </vt:variant>
      <vt:variant>
        <vt:i4>0</vt:i4>
      </vt:variant>
      <vt:variant>
        <vt:i4>5</vt:i4>
      </vt:variant>
      <vt:variant>
        <vt:lpwstr/>
      </vt:variant>
      <vt:variant>
        <vt:lpwstr>_Toc413850022</vt:lpwstr>
      </vt:variant>
      <vt:variant>
        <vt:i4>1835058</vt:i4>
      </vt:variant>
      <vt:variant>
        <vt:i4>164</vt:i4>
      </vt:variant>
      <vt:variant>
        <vt:i4>0</vt:i4>
      </vt:variant>
      <vt:variant>
        <vt:i4>5</vt:i4>
      </vt:variant>
      <vt:variant>
        <vt:lpwstr/>
      </vt:variant>
      <vt:variant>
        <vt:lpwstr>_Toc413850021</vt:lpwstr>
      </vt:variant>
      <vt:variant>
        <vt:i4>1835058</vt:i4>
      </vt:variant>
      <vt:variant>
        <vt:i4>158</vt:i4>
      </vt:variant>
      <vt:variant>
        <vt:i4>0</vt:i4>
      </vt:variant>
      <vt:variant>
        <vt:i4>5</vt:i4>
      </vt:variant>
      <vt:variant>
        <vt:lpwstr/>
      </vt:variant>
      <vt:variant>
        <vt:lpwstr>_Toc413850020</vt:lpwstr>
      </vt:variant>
      <vt:variant>
        <vt:i4>2031666</vt:i4>
      </vt:variant>
      <vt:variant>
        <vt:i4>152</vt:i4>
      </vt:variant>
      <vt:variant>
        <vt:i4>0</vt:i4>
      </vt:variant>
      <vt:variant>
        <vt:i4>5</vt:i4>
      </vt:variant>
      <vt:variant>
        <vt:lpwstr/>
      </vt:variant>
      <vt:variant>
        <vt:lpwstr>_Toc413850019</vt:lpwstr>
      </vt:variant>
      <vt:variant>
        <vt:i4>2031666</vt:i4>
      </vt:variant>
      <vt:variant>
        <vt:i4>146</vt:i4>
      </vt:variant>
      <vt:variant>
        <vt:i4>0</vt:i4>
      </vt:variant>
      <vt:variant>
        <vt:i4>5</vt:i4>
      </vt:variant>
      <vt:variant>
        <vt:lpwstr/>
      </vt:variant>
      <vt:variant>
        <vt:lpwstr>_Toc413850018</vt:lpwstr>
      </vt:variant>
      <vt:variant>
        <vt:i4>2031666</vt:i4>
      </vt:variant>
      <vt:variant>
        <vt:i4>140</vt:i4>
      </vt:variant>
      <vt:variant>
        <vt:i4>0</vt:i4>
      </vt:variant>
      <vt:variant>
        <vt:i4>5</vt:i4>
      </vt:variant>
      <vt:variant>
        <vt:lpwstr/>
      </vt:variant>
      <vt:variant>
        <vt:lpwstr>_Toc413850017</vt:lpwstr>
      </vt:variant>
      <vt:variant>
        <vt:i4>2031666</vt:i4>
      </vt:variant>
      <vt:variant>
        <vt:i4>134</vt:i4>
      </vt:variant>
      <vt:variant>
        <vt:i4>0</vt:i4>
      </vt:variant>
      <vt:variant>
        <vt:i4>5</vt:i4>
      </vt:variant>
      <vt:variant>
        <vt:lpwstr/>
      </vt:variant>
      <vt:variant>
        <vt:lpwstr>_Toc413850016</vt:lpwstr>
      </vt:variant>
      <vt:variant>
        <vt:i4>2031666</vt:i4>
      </vt:variant>
      <vt:variant>
        <vt:i4>128</vt:i4>
      </vt:variant>
      <vt:variant>
        <vt:i4>0</vt:i4>
      </vt:variant>
      <vt:variant>
        <vt:i4>5</vt:i4>
      </vt:variant>
      <vt:variant>
        <vt:lpwstr/>
      </vt:variant>
      <vt:variant>
        <vt:lpwstr>_Toc413850015</vt:lpwstr>
      </vt:variant>
      <vt:variant>
        <vt:i4>2031666</vt:i4>
      </vt:variant>
      <vt:variant>
        <vt:i4>122</vt:i4>
      </vt:variant>
      <vt:variant>
        <vt:i4>0</vt:i4>
      </vt:variant>
      <vt:variant>
        <vt:i4>5</vt:i4>
      </vt:variant>
      <vt:variant>
        <vt:lpwstr/>
      </vt:variant>
      <vt:variant>
        <vt:lpwstr>_Toc413850014</vt:lpwstr>
      </vt:variant>
      <vt:variant>
        <vt:i4>2031666</vt:i4>
      </vt:variant>
      <vt:variant>
        <vt:i4>116</vt:i4>
      </vt:variant>
      <vt:variant>
        <vt:i4>0</vt:i4>
      </vt:variant>
      <vt:variant>
        <vt:i4>5</vt:i4>
      </vt:variant>
      <vt:variant>
        <vt:lpwstr/>
      </vt:variant>
      <vt:variant>
        <vt:lpwstr>_Toc413850013</vt:lpwstr>
      </vt:variant>
      <vt:variant>
        <vt:i4>2031666</vt:i4>
      </vt:variant>
      <vt:variant>
        <vt:i4>110</vt:i4>
      </vt:variant>
      <vt:variant>
        <vt:i4>0</vt:i4>
      </vt:variant>
      <vt:variant>
        <vt:i4>5</vt:i4>
      </vt:variant>
      <vt:variant>
        <vt:lpwstr/>
      </vt:variant>
      <vt:variant>
        <vt:lpwstr>_Toc413850012</vt:lpwstr>
      </vt:variant>
      <vt:variant>
        <vt:i4>2031666</vt:i4>
      </vt:variant>
      <vt:variant>
        <vt:i4>104</vt:i4>
      </vt:variant>
      <vt:variant>
        <vt:i4>0</vt:i4>
      </vt:variant>
      <vt:variant>
        <vt:i4>5</vt:i4>
      </vt:variant>
      <vt:variant>
        <vt:lpwstr/>
      </vt:variant>
      <vt:variant>
        <vt:lpwstr>_Toc413850011</vt:lpwstr>
      </vt:variant>
      <vt:variant>
        <vt:i4>2031666</vt:i4>
      </vt:variant>
      <vt:variant>
        <vt:i4>98</vt:i4>
      </vt:variant>
      <vt:variant>
        <vt:i4>0</vt:i4>
      </vt:variant>
      <vt:variant>
        <vt:i4>5</vt:i4>
      </vt:variant>
      <vt:variant>
        <vt:lpwstr/>
      </vt:variant>
      <vt:variant>
        <vt:lpwstr>_Toc413850010</vt:lpwstr>
      </vt:variant>
      <vt:variant>
        <vt:i4>1966130</vt:i4>
      </vt:variant>
      <vt:variant>
        <vt:i4>92</vt:i4>
      </vt:variant>
      <vt:variant>
        <vt:i4>0</vt:i4>
      </vt:variant>
      <vt:variant>
        <vt:i4>5</vt:i4>
      </vt:variant>
      <vt:variant>
        <vt:lpwstr/>
      </vt:variant>
      <vt:variant>
        <vt:lpwstr>_Toc413850009</vt:lpwstr>
      </vt:variant>
      <vt:variant>
        <vt:i4>1966130</vt:i4>
      </vt:variant>
      <vt:variant>
        <vt:i4>86</vt:i4>
      </vt:variant>
      <vt:variant>
        <vt:i4>0</vt:i4>
      </vt:variant>
      <vt:variant>
        <vt:i4>5</vt:i4>
      </vt:variant>
      <vt:variant>
        <vt:lpwstr/>
      </vt:variant>
      <vt:variant>
        <vt:lpwstr>_Toc413850008</vt:lpwstr>
      </vt:variant>
      <vt:variant>
        <vt:i4>1966130</vt:i4>
      </vt:variant>
      <vt:variant>
        <vt:i4>80</vt:i4>
      </vt:variant>
      <vt:variant>
        <vt:i4>0</vt:i4>
      </vt:variant>
      <vt:variant>
        <vt:i4>5</vt:i4>
      </vt:variant>
      <vt:variant>
        <vt:lpwstr/>
      </vt:variant>
      <vt:variant>
        <vt:lpwstr>_Toc413850007</vt:lpwstr>
      </vt:variant>
      <vt:variant>
        <vt:i4>1966130</vt:i4>
      </vt:variant>
      <vt:variant>
        <vt:i4>74</vt:i4>
      </vt:variant>
      <vt:variant>
        <vt:i4>0</vt:i4>
      </vt:variant>
      <vt:variant>
        <vt:i4>5</vt:i4>
      </vt:variant>
      <vt:variant>
        <vt:lpwstr/>
      </vt:variant>
      <vt:variant>
        <vt:lpwstr>_Toc413850006</vt:lpwstr>
      </vt:variant>
      <vt:variant>
        <vt:i4>1966130</vt:i4>
      </vt:variant>
      <vt:variant>
        <vt:i4>68</vt:i4>
      </vt:variant>
      <vt:variant>
        <vt:i4>0</vt:i4>
      </vt:variant>
      <vt:variant>
        <vt:i4>5</vt:i4>
      </vt:variant>
      <vt:variant>
        <vt:lpwstr/>
      </vt:variant>
      <vt:variant>
        <vt:lpwstr>_Toc413850005</vt:lpwstr>
      </vt:variant>
      <vt:variant>
        <vt:i4>1966130</vt:i4>
      </vt:variant>
      <vt:variant>
        <vt:i4>62</vt:i4>
      </vt:variant>
      <vt:variant>
        <vt:i4>0</vt:i4>
      </vt:variant>
      <vt:variant>
        <vt:i4>5</vt:i4>
      </vt:variant>
      <vt:variant>
        <vt:lpwstr/>
      </vt:variant>
      <vt:variant>
        <vt:lpwstr>_Toc413850004</vt:lpwstr>
      </vt:variant>
      <vt:variant>
        <vt:i4>1966130</vt:i4>
      </vt:variant>
      <vt:variant>
        <vt:i4>56</vt:i4>
      </vt:variant>
      <vt:variant>
        <vt:i4>0</vt:i4>
      </vt:variant>
      <vt:variant>
        <vt:i4>5</vt:i4>
      </vt:variant>
      <vt:variant>
        <vt:lpwstr/>
      </vt:variant>
      <vt:variant>
        <vt:lpwstr>_Toc413850003</vt:lpwstr>
      </vt:variant>
      <vt:variant>
        <vt:i4>1966130</vt:i4>
      </vt:variant>
      <vt:variant>
        <vt:i4>50</vt:i4>
      </vt:variant>
      <vt:variant>
        <vt:i4>0</vt:i4>
      </vt:variant>
      <vt:variant>
        <vt:i4>5</vt:i4>
      </vt:variant>
      <vt:variant>
        <vt:lpwstr/>
      </vt:variant>
      <vt:variant>
        <vt:lpwstr>_Toc413850002</vt:lpwstr>
      </vt:variant>
      <vt:variant>
        <vt:i4>1966130</vt:i4>
      </vt:variant>
      <vt:variant>
        <vt:i4>44</vt:i4>
      </vt:variant>
      <vt:variant>
        <vt:i4>0</vt:i4>
      </vt:variant>
      <vt:variant>
        <vt:i4>5</vt:i4>
      </vt:variant>
      <vt:variant>
        <vt:lpwstr/>
      </vt:variant>
      <vt:variant>
        <vt:lpwstr>_Toc413850001</vt:lpwstr>
      </vt:variant>
      <vt:variant>
        <vt:i4>1966130</vt:i4>
      </vt:variant>
      <vt:variant>
        <vt:i4>38</vt:i4>
      </vt:variant>
      <vt:variant>
        <vt:i4>0</vt:i4>
      </vt:variant>
      <vt:variant>
        <vt:i4>5</vt:i4>
      </vt:variant>
      <vt:variant>
        <vt:lpwstr/>
      </vt:variant>
      <vt:variant>
        <vt:lpwstr>_Toc413850000</vt:lpwstr>
      </vt:variant>
      <vt:variant>
        <vt:i4>1966138</vt:i4>
      </vt:variant>
      <vt:variant>
        <vt:i4>32</vt:i4>
      </vt:variant>
      <vt:variant>
        <vt:i4>0</vt:i4>
      </vt:variant>
      <vt:variant>
        <vt:i4>5</vt:i4>
      </vt:variant>
      <vt:variant>
        <vt:lpwstr/>
      </vt:variant>
      <vt:variant>
        <vt:lpwstr>_Toc413849999</vt:lpwstr>
      </vt:variant>
      <vt:variant>
        <vt:i4>1966138</vt:i4>
      </vt:variant>
      <vt:variant>
        <vt:i4>26</vt:i4>
      </vt:variant>
      <vt:variant>
        <vt:i4>0</vt:i4>
      </vt:variant>
      <vt:variant>
        <vt:i4>5</vt:i4>
      </vt:variant>
      <vt:variant>
        <vt:lpwstr/>
      </vt:variant>
      <vt:variant>
        <vt:lpwstr>_Toc413849998</vt:lpwstr>
      </vt:variant>
      <vt:variant>
        <vt:i4>1966138</vt:i4>
      </vt:variant>
      <vt:variant>
        <vt:i4>20</vt:i4>
      </vt:variant>
      <vt:variant>
        <vt:i4>0</vt:i4>
      </vt:variant>
      <vt:variant>
        <vt:i4>5</vt:i4>
      </vt:variant>
      <vt:variant>
        <vt:lpwstr/>
      </vt:variant>
      <vt:variant>
        <vt:lpwstr>_Toc413849997</vt:lpwstr>
      </vt:variant>
      <vt:variant>
        <vt:i4>1966138</vt:i4>
      </vt:variant>
      <vt:variant>
        <vt:i4>14</vt:i4>
      </vt:variant>
      <vt:variant>
        <vt:i4>0</vt:i4>
      </vt:variant>
      <vt:variant>
        <vt:i4>5</vt:i4>
      </vt:variant>
      <vt:variant>
        <vt:lpwstr/>
      </vt:variant>
      <vt:variant>
        <vt:lpwstr>_Toc413849996</vt:lpwstr>
      </vt:variant>
      <vt:variant>
        <vt:i4>1966138</vt:i4>
      </vt:variant>
      <vt:variant>
        <vt:i4>8</vt:i4>
      </vt:variant>
      <vt:variant>
        <vt:i4>0</vt:i4>
      </vt:variant>
      <vt:variant>
        <vt:i4>5</vt:i4>
      </vt:variant>
      <vt:variant>
        <vt:lpwstr/>
      </vt:variant>
      <vt:variant>
        <vt:lpwstr>_Toc413849995</vt:lpwstr>
      </vt:variant>
      <vt:variant>
        <vt:i4>1966138</vt:i4>
      </vt:variant>
      <vt:variant>
        <vt:i4>2</vt:i4>
      </vt:variant>
      <vt:variant>
        <vt:i4>0</vt:i4>
      </vt:variant>
      <vt:variant>
        <vt:i4>5</vt:i4>
      </vt:variant>
      <vt:variant>
        <vt:lpwstr/>
      </vt:variant>
      <vt:variant>
        <vt:lpwstr>_Toc413849994</vt:lpwstr>
      </vt:variant>
      <vt:variant>
        <vt:i4>4063345</vt:i4>
      </vt:variant>
      <vt:variant>
        <vt:i4>0</vt:i4>
      </vt:variant>
      <vt:variant>
        <vt:i4>0</vt:i4>
      </vt:variant>
      <vt:variant>
        <vt:i4>5</vt:i4>
      </vt:variant>
      <vt:variant>
        <vt:lpwstr>http://www.parliament.act.gov.au/act-register-of-lobbyists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Kivela, Simone</cp:lastModifiedBy>
  <cp:revision>5</cp:revision>
  <cp:lastPrinted>2019-11-11T23:32:00Z</cp:lastPrinted>
  <dcterms:created xsi:type="dcterms:W3CDTF">2019-11-11T22:58:00Z</dcterms:created>
  <dcterms:modified xsi:type="dcterms:W3CDTF">2019-11-11T23:42:00Z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0x0101005EAA940C515E3C4FAF54C5016EBE1623</vt:lpwstr>
  </property>
</Properties>
</file>